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87250" w14:textId="606F1425" w:rsidR="00340FDC" w:rsidRDefault="00740C07" w:rsidP="00740C07">
      <w:pPr>
        <w:rPr>
          <w:rFonts w:ascii="Century Gothic" w:hAnsi="Century Gothic"/>
        </w:rPr>
      </w:pPr>
      <w:r w:rsidRPr="00DA1FF8">
        <w:rPr>
          <w:rFonts w:ascii="Century Gothic" w:hAnsi="Century Gothic"/>
          <w:noProof/>
          <w:lang w:eastAsia="en-GB"/>
        </w:rPr>
        <w:drawing>
          <wp:anchor distT="0" distB="0" distL="114300" distR="114300" simplePos="0" relativeHeight="251657728" behindDoc="1" locked="0" layoutInCell="1" allowOverlap="1" wp14:anchorId="2A6D3E1E" wp14:editId="6E753E97">
            <wp:simplePos x="0" y="0"/>
            <wp:positionH relativeFrom="margin">
              <wp:posOffset>4041140</wp:posOffset>
            </wp:positionH>
            <wp:positionV relativeFrom="paragraph">
              <wp:posOffset>3810</wp:posOffset>
            </wp:positionV>
            <wp:extent cx="1686560" cy="523875"/>
            <wp:effectExtent l="0" t="0" r="8890" b="9525"/>
            <wp:wrapTight wrapText="bothSides">
              <wp:wrapPolygon edited="0">
                <wp:start x="0" y="0"/>
                <wp:lineTo x="0" y="21207"/>
                <wp:lineTo x="21470" y="21207"/>
                <wp:lineTo x="214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6560" cy="523875"/>
                    </a:xfrm>
                    <a:prstGeom prst="rect">
                      <a:avLst/>
                    </a:prstGeom>
                  </pic:spPr>
                </pic:pic>
              </a:graphicData>
            </a:graphic>
            <wp14:sizeRelH relativeFrom="margin">
              <wp14:pctWidth>0</wp14:pctWidth>
            </wp14:sizeRelH>
            <wp14:sizeRelV relativeFrom="margin">
              <wp14:pctHeight>0</wp14:pctHeight>
            </wp14:sizeRelV>
          </wp:anchor>
        </w:drawing>
      </w:r>
      <w:r w:rsidRPr="00DA1FF8">
        <w:rPr>
          <w:rFonts w:ascii="Century Gothic" w:hAnsi="Century Gothic"/>
          <w:noProof/>
          <w:lang w:eastAsia="en-GB"/>
        </w:rPr>
        <mc:AlternateContent>
          <mc:Choice Requires="wpi">
            <w:drawing>
              <wp:anchor distT="0" distB="0" distL="114300" distR="114300" simplePos="0" relativeHeight="251656704" behindDoc="0" locked="0" layoutInCell="1" allowOverlap="1" wp14:anchorId="45275AEF" wp14:editId="47F072E9">
                <wp:simplePos x="0" y="0"/>
                <wp:positionH relativeFrom="column">
                  <wp:posOffset>8490760</wp:posOffset>
                </wp:positionH>
                <wp:positionV relativeFrom="paragraph">
                  <wp:posOffset>140540</wp:posOffset>
                </wp:positionV>
                <wp:extent cx="75600" cy="357480"/>
                <wp:effectExtent l="19050" t="57150" r="57785" b="43180"/>
                <wp:wrapNone/>
                <wp:docPr id="4" name="Ink 4"/>
                <wp:cNvGraphicFramePr/>
                <a:graphic xmlns:a="http://schemas.openxmlformats.org/drawingml/2006/main">
                  <a:graphicData uri="http://schemas.microsoft.com/office/word/2010/wordprocessingInk">
                    <w14:contentPart bwMode="auto" r:id="rId9">
                      <w14:nvContentPartPr>
                        <w14:cNvContentPartPr/>
                      </w14:nvContentPartPr>
                      <w14:xfrm>
                        <a:off x="0" y="0"/>
                        <a:ext cx="75600" cy="357480"/>
                      </w14:xfrm>
                    </w14:contentPart>
                  </a:graphicData>
                </a:graphic>
              </wp:anchor>
            </w:drawing>
          </mc:Choice>
          <mc:Fallback>
            <w:pict>
              <v:shapetype w14:anchorId="1716B0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667.85pt;margin-top:10.35pt;width:7.35pt;height:29.6pt;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">
                <v:imagedata r:id="rId10" o:title=""/>
              </v:shape>
            </w:pict>
          </mc:Fallback>
        </mc:AlternateContent>
      </w:r>
      <w:r w:rsidRPr="00DA1FF8">
        <w:rPr>
          <w:rFonts w:ascii="Century Gothic" w:hAnsi="Century Gothic"/>
          <w:noProof/>
          <w:lang w:eastAsia="en-GB"/>
        </w:rPr>
        <w:drawing>
          <wp:anchor distT="0" distB="0" distL="114300" distR="114300" simplePos="0" relativeHeight="251655680" behindDoc="0" locked="0" layoutInCell="1" allowOverlap="1" wp14:anchorId="35142FAC" wp14:editId="50DCF6AF">
            <wp:simplePos x="0" y="0"/>
            <wp:positionH relativeFrom="column">
              <wp:posOffset>-18415</wp:posOffset>
            </wp:positionH>
            <wp:positionV relativeFrom="paragraph">
              <wp:posOffset>31115</wp:posOffset>
            </wp:positionV>
            <wp:extent cx="411480" cy="340995"/>
            <wp:effectExtent l="0" t="0" r="762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11480" cy="340995"/>
                    </a:xfrm>
                    <a:prstGeom prst="rect">
                      <a:avLst/>
                    </a:prstGeom>
                  </pic:spPr>
                </pic:pic>
              </a:graphicData>
            </a:graphic>
            <wp14:sizeRelH relativeFrom="page">
              <wp14:pctWidth>0</wp14:pctWidth>
            </wp14:sizeRelH>
            <wp14:sizeRelV relativeFrom="page">
              <wp14:pctHeight>0</wp14:pctHeight>
            </wp14:sizeRelV>
          </wp:anchor>
        </w:drawing>
      </w:r>
      <w:r w:rsidRPr="00DA1FF8">
        <w:rPr>
          <w:rFonts w:ascii="Century Gothic" w:hAnsi="Century Gothic"/>
        </w:rPr>
        <w:t>Bomere</w:t>
      </w:r>
      <w:bookmarkStart w:id="0" w:name="_Hlk103377650"/>
      <w:bookmarkEnd w:id="0"/>
      <w:r w:rsidRPr="00DA1FF8">
        <w:rPr>
          <w:rFonts w:ascii="Century Gothic" w:hAnsi="Century Gothic"/>
        </w:rPr>
        <w:t xml:space="preserve"> Heath &amp; District Parish Council is on Facebook </w:t>
      </w:r>
      <w:r w:rsidR="009D21CD">
        <w:rPr>
          <w:rFonts w:ascii="Century Gothic" w:hAnsi="Century Gothic"/>
        </w:rPr>
        <w:t xml:space="preserve">&amp; online </w:t>
      </w:r>
      <w:r w:rsidR="002D2051">
        <w:rPr>
          <w:rFonts w:ascii="Century Gothic" w:hAnsi="Century Gothic"/>
        </w:rPr>
        <w:t xml:space="preserve">website </w:t>
      </w:r>
      <w:hyperlink r:id="rId12" w:history="1">
        <w:r w:rsidR="00C04358" w:rsidRPr="00BB35B0">
          <w:rPr>
            <w:rStyle w:val="Hyperlink"/>
            <w:rFonts w:ascii="Century Gothic" w:hAnsi="Century Gothic"/>
          </w:rPr>
          <w:t>www.facebook.com/pg/BomereHeathCouncil</w:t>
        </w:r>
      </w:hyperlink>
      <w:r w:rsidRPr="00DA1FF8">
        <w:rPr>
          <w:rFonts w:ascii="Century Gothic" w:hAnsi="Century Gothic"/>
        </w:rPr>
        <w:t xml:space="preserve"> </w:t>
      </w:r>
    </w:p>
    <w:p w14:paraId="6E3EEEBF" w14:textId="4477E559" w:rsidR="00340FDC" w:rsidRDefault="00340FDC" w:rsidP="00740C07">
      <w:pPr>
        <w:rPr>
          <w:rFonts w:ascii="Century Gothic" w:hAnsi="Century Gothic"/>
        </w:rPr>
      </w:pPr>
      <w:hyperlink r:id="rId13" w:history="1">
        <w:r w:rsidRPr="00BB35B0">
          <w:rPr>
            <w:rStyle w:val="Hyperlink"/>
            <w:rFonts w:ascii="Century Gothic" w:hAnsi="Century Gothic"/>
          </w:rPr>
          <w:t>http://www.bomereheath-pc.gov.uk</w:t>
        </w:r>
      </w:hyperlink>
    </w:p>
    <w:p w14:paraId="6DD779ED" w14:textId="07C6A7D8" w:rsidR="00740C07" w:rsidRPr="00DA1FF8" w:rsidRDefault="00740C07" w:rsidP="00740C07">
      <w:pPr>
        <w:rPr>
          <w:rFonts w:ascii="Century Gothic" w:hAnsi="Century Gothic"/>
          <w:b/>
          <w:sz w:val="44"/>
          <w:szCs w:val="44"/>
        </w:rPr>
      </w:pPr>
      <w:r w:rsidRPr="00DA1FF8">
        <w:rPr>
          <w:rFonts w:ascii="Century Gothic" w:hAnsi="Century Gothic"/>
          <w:b/>
          <w:sz w:val="44"/>
          <w:szCs w:val="44"/>
        </w:rPr>
        <w:t>BOMERE HEATH PARISH COUNCIL</w:t>
      </w:r>
    </w:p>
    <w:p w14:paraId="63863F51" w14:textId="26587477" w:rsidR="00FF6538" w:rsidRPr="00DA1FF8" w:rsidRDefault="00606F5C" w:rsidP="00FF6538">
      <w:pPr>
        <w:pStyle w:val="NoSpacing"/>
        <w:jc w:val="both"/>
        <w:rPr>
          <w:rFonts w:ascii="Century Gothic" w:hAnsi="Century Gothic"/>
        </w:rPr>
      </w:pPr>
      <w:r w:rsidRPr="00DA1FF8">
        <w:rPr>
          <w:rFonts w:ascii="Century Gothic" w:hAnsi="Century Gothic"/>
        </w:rPr>
        <w:t>There is always an open invite to members of the public, s</w:t>
      </w:r>
      <w:r w:rsidR="00FF6538" w:rsidRPr="00DA1FF8">
        <w:rPr>
          <w:rFonts w:ascii="Century Gothic" w:hAnsi="Century Gothic"/>
        </w:rPr>
        <w:t>hould you like to attend as a member of public you are very welcome, but spaces can be limited. If so, please contact the clerk to book a space.</w:t>
      </w:r>
    </w:p>
    <w:p w14:paraId="3D0DD791" w14:textId="2D19C54D" w:rsidR="00E7385E" w:rsidRPr="00DA1FF8" w:rsidRDefault="00C40033" w:rsidP="006A4EAC">
      <w:pPr>
        <w:pStyle w:val="NoSpacing"/>
        <w:jc w:val="both"/>
        <w:rPr>
          <w:rFonts w:ascii="Century Gothic" w:hAnsi="Century Gothic"/>
        </w:rPr>
      </w:pPr>
      <w:r>
        <w:rPr>
          <w:rFonts w:ascii="Century Gothic" w:hAnsi="Century Gothic" w:cstheme="minorHAnsi"/>
          <w:b/>
          <w:bCs/>
          <w:noProof/>
          <w:color w:val="050505"/>
          <w:shd w:val="clear" w:color="auto" w:fill="FFFFFF"/>
        </w:rPr>
        <w:drawing>
          <wp:anchor distT="0" distB="0" distL="114300" distR="114300" simplePos="0" relativeHeight="251656192" behindDoc="1" locked="0" layoutInCell="1" allowOverlap="1" wp14:anchorId="29E0B0B5" wp14:editId="4618B42D">
            <wp:simplePos x="0" y="0"/>
            <wp:positionH relativeFrom="column">
              <wp:posOffset>4141470</wp:posOffset>
            </wp:positionH>
            <wp:positionV relativeFrom="paragraph">
              <wp:posOffset>12065</wp:posOffset>
            </wp:positionV>
            <wp:extent cx="1584296" cy="414787"/>
            <wp:effectExtent l="0" t="0" r="0" b="4445"/>
            <wp:wrapTight wrapText="bothSides">
              <wp:wrapPolygon edited="0">
                <wp:start x="0" y="0"/>
                <wp:lineTo x="0" y="20839"/>
                <wp:lineTo x="21306" y="20839"/>
                <wp:lineTo x="21306" y="0"/>
                <wp:lineTo x="0" y="0"/>
              </wp:wrapPolygon>
            </wp:wrapTight>
            <wp:docPr id="447163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4296" cy="414787"/>
                    </a:xfrm>
                    <a:prstGeom prst="rect">
                      <a:avLst/>
                    </a:prstGeom>
                    <a:noFill/>
                  </pic:spPr>
                </pic:pic>
              </a:graphicData>
            </a:graphic>
          </wp:anchor>
        </w:drawing>
      </w:r>
    </w:p>
    <w:p w14:paraId="1C09DD62" w14:textId="6F8A70E4" w:rsidR="007F6366" w:rsidRDefault="004D3724" w:rsidP="00B558E0">
      <w:pPr>
        <w:pStyle w:val="NoSpacing"/>
        <w:jc w:val="both"/>
        <w:rPr>
          <w:rFonts w:ascii="Century Gothic" w:hAnsi="Century Gothic" w:cstheme="minorHAnsi"/>
          <w:b/>
          <w:bCs/>
          <w:color w:val="050505"/>
          <w:shd w:val="clear" w:color="auto" w:fill="FFFFFF"/>
        </w:rPr>
      </w:pPr>
      <w:r w:rsidRPr="004D3724">
        <w:rPr>
          <w:rFonts w:ascii="Century Gothic" w:hAnsi="Century Gothic" w:cstheme="minorHAnsi"/>
          <w:b/>
          <w:bCs/>
          <w:color w:val="050505"/>
          <w:shd w:val="clear" w:color="auto" w:fill="FFFFFF"/>
        </w:rPr>
        <w:t>Shropshire Council</w:t>
      </w:r>
    </w:p>
    <w:p w14:paraId="2AED1F32" w14:textId="7FD91A1B" w:rsidR="00B81F53" w:rsidRPr="004D3724" w:rsidRDefault="00B81F53" w:rsidP="00B558E0">
      <w:pPr>
        <w:pStyle w:val="NoSpacing"/>
        <w:jc w:val="both"/>
        <w:rPr>
          <w:rFonts w:ascii="Century Gothic" w:hAnsi="Century Gothic" w:cstheme="minorHAnsi"/>
          <w:b/>
          <w:bCs/>
          <w:color w:val="050505"/>
          <w:shd w:val="clear" w:color="auto" w:fill="FFFFFF"/>
        </w:rPr>
      </w:pPr>
    </w:p>
    <w:p w14:paraId="15D5AD87" w14:textId="4C6F28F4" w:rsidR="00082D11" w:rsidRDefault="009402AE" w:rsidP="00C40033">
      <w:pPr>
        <w:pStyle w:val="NoSpacing"/>
        <w:jc w:val="both"/>
        <w:rPr>
          <w:rFonts w:ascii="Century Gothic" w:hAnsi="Century Gothic" w:cstheme="minorHAnsi"/>
          <w:color w:val="050505"/>
          <w:shd w:val="clear" w:color="auto" w:fill="FFFFFF"/>
        </w:rPr>
      </w:pPr>
      <w:r>
        <w:rPr>
          <w:rFonts w:ascii="Century Gothic" w:hAnsi="Century Gothic" w:cstheme="minorHAnsi"/>
          <w:b/>
          <w:bCs/>
          <w:color w:val="050505"/>
          <w:shd w:val="clear" w:color="auto" w:fill="FFFFFF"/>
        </w:rPr>
        <w:t xml:space="preserve">New County Councillor </w:t>
      </w:r>
      <w:r w:rsidR="00004A6A">
        <w:rPr>
          <w:rFonts w:ascii="Century Gothic" w:hAnsi="Century Gothic" w:cstheme="minorHAnsi"/>
          <w:color w:val="050505"/>
          <w:shd w:val="clear" w:color="auto" w:fill="FFFFFF"/>
        </w:rPr>
        <w:t>–</w:t>
      </w:r>
      <w:r w:rsidR="00900E86">
        <w:rPr>
          <w:rFonts w:ascii="Century Gothic" w:hAnsi="Century Gothic" w:cstheme="minorHAnsi"/>
          <w:color w:val="050505"/>
          <w:shd w:val="clear" w:color="auto" w:fill="FFFFFF"/>
        </w:rPr>
        <w:t xml:space="preserve"> </w:t>
      </w:r>
      <w:r w:rsidR="00C40033">
        <w:rPr>
          <w:rFonts w:ascii="Century Gothic" w:hAnsi="Century Gothic" w:cstheme="minorHAnsi"/>
          <w:color w:val="050505"/>
          <w:shd w:val="clear" w:color="auto" w:fill="FFFFFF"/>
        </w:rPr>
        <w:t xml:space="preserve">our new councillor </w:t>
      </w:r>
      <w:r w:rsidR="00C604F3">
        <w:rPr>
          <w:rFonts w:ascii="Century Gothic" w:hAnsi="Century Gothic" w:cstheme="minorHAnsi"/>
          <w:color w:val="050505"/>
          <w:shd w:val="clear" w:color="auto" w:fill="FFFFFF"/>
        </w:rPr>
        <w:t xml:space="preserve">Brendan Mallon </w:t>
      </w:r>
      <w:r w:rsidR="00C40033">
        <w:rPr>
          <w:rFonts w:ascii="Century Gothic" w:hAnsi="Century Gothic" w:cstheme="minorHAnsi"/>
          <w:color w:val="050505"/>
          <w:shd w:val="clear" w:color="auto" w:fill="FFFFFF"/>
        </w:rPr>
        <w:t xml:space="preserve">visited us in July, </w:t>
      </w:r>
      <w:r w:rsidR="00C604F3">
        <w:rPr>
          <w:rFonts w:ascii="Century Gothic" w:hAnsi="Century Gothic" w:cstheme="minorHAnsi"/>
          <w:color w:val="050505"/>
          <w:shd w:val="clear" w:color="auto" w:fill="FFFFFF"/>
        </w:rPr>
        <w:t xml:space="preserve">He set out his objectives, discussed some issues within the county that he is currently working on and wanted to meet the PC and </w:t>
      </w:r>
      <w:r w:rsidR="00001943">
        <w:rPr>
          <w:rFonts w:ascii="Century Gothic" w:hAnsi="Century Gothic" w:cstheme="minorHAnsi"/>
          <w:color w:val="050505"/>
          <w:shd w:val="clear" w:color="auto" w:fill="FFFFFF"/>
        </w:rPr>
        <w:t xml:space="preserve">understand our needs &amp; issues. </w:t>
      </w:r>
    </w:p>
    <w:p w14:paraId="40324C9C" w14:textId="65A546B8" w:rsidR="00001943" w:rsidRDefault="00001943" w:rsidP="00C40033">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 xml:space="preserve">Brendan is going to look at our longstanding </w:t>
      </w:r>
      <w:r w:rsidR="000840C0">
        <w:rPr>
          <w:rFonts w:ascii="Century Gothic" w:hAnsi="Century Gothic" w:cstheme="minorHAnsi"/>
          <w:color w:val="050505"/>
          <w:shd w:val="clear" w:color="auto" w:fill="FFFFFF"/>
        </w:rPr>
        <w:t>situation</w:t>
      </w:r>
      <w:r>
        <w:rPr>
          <w:rFonts w:ascii="Century Gothic" w:hAnsi="Century Gothic" w:cstheme="minorHAnsi"/>
          <w:color w:val="050505"/>
          <w:shd w:val="clear" w:color="auto" w:fill="FFFFFF"/>
        </w:rPr>
        <w:t xml:space="preserve"> </w:t>
      </w:r>
      <w:r w:rsidR="000840C0">
        <w:rPr>
          <w:rFonts w:ascii="Century Gothic" w:hAnsi="Century Gothic" w:cstheme="minorHAnsi"/>
          <w:color w:val="050505"/>
          <w:shd w:val="clear" w:color="auto" w:fill="FFFFFF"/>
        </w:rPr>
        <w:t>trying to conclude the</w:t>
      </w:r>
      <w:r>
        <w:rPr>
          <w:rFonts w:ascii="Century Gothic" w:hAnsi="Century Gothic" w:cstheme="minorHAnsi"/>
          <w:color w:val="050505"/>
          <w:shd w:val="clear" w:color="auto" w:fill="FFFFFF"/>
        </w:rPr>
        <w:t xml:space="preserve"> Forton Heath Traffic improvements</w:t>
      </w:r>
      <w:r w:rsidR="000840C0">
        <w:rPr>
          <w:rFonts w:ascii="Century Gothic" w:hAnsi="Century Gothic" w:cstheme="minorHAnsi"/>
          <w:color w:val="050505"/>
          <w:shd w:val="clear" w:color="auto" w:fill="FFFFFF"/>
        </w:rPr>
        <w:t xml:space="preserve">. On review, the PC has been working with the community in Forton Heath </w:t>
      </w:r>
      <w:r w:rsidR="00934BA5">
        <w:rPr>
          <w:rFonts w:ascii="Century Gothic" w:hAnsi="Century Gothic" w:cstheme="minorHAnsi"/>
          <w:color w:val="050505"/>
          <w:shd w:val="clear" w:color="auto" w:fill="FFFFFF"/>
        </w:rPr>
        <w:t xml:space="preserve">starting in 2016. The PC has complained about the timeline and red-tape and general </w:t>
      </w:r>
      <w:r w:rsidR="00A8462D">
        <w:rPr>
          <w:rFonts w:ascii="Century Gothic" w:hAnsi="Century Gothic" w:cstheme="minorHAnsi"/>
          <w:color w:val="050505"/>
          <w:shd w:val="clear" w:color="auto" w:fill="FFFFFF"/>
        </w:rPr>
        <w:t xml:space="preserve">delay in the works starting </w:t>
      </w:r>
      <w:r w:rsidR="00885244">
        <w:rPr>
          <w:rFonts w:ascii="Century Gothic" w:hAnsi="Century Gothic" w:cstheme="minorHAnsi"/>
          <w:color w:val="050505"/>
          <w:shd w:val="clear" w:color="auto" w:fill="FFFFFF"/>
        </w:rPr>
        <w:t>following scheme approval over a year ago.</w:t>
      </w:r>
    </w:p>
    <w:p w14:paraId="0C019BAE" w14:textId="77777777" w:rsidR="00885244" w:rsidRDefault="00885244" w:rsidP="00C40033">
      <w:pPr>
        <w:pStyle w:val="NoSpacing"/>
        <w:jc w:val="both"/>
        <w:rPr>
          <w:rFonts w:ascii="Century Gothic" w:hAnsi="Century Gothic" w:cstheme="minorHAnsi"/>
          <w:color w:val="050505"/>
          <w:shd w:val="clear" w:color="auto" w:fill="FFFFFF"/>
        </w:rPr>
      </w:pPr>
    </w:p>
    <w:p w14:paraId="7E580FD1" w14:textId="75326614" w:rsidR="00885244" w:rsidRDefault="00885244" w:rsidP="00C40033">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Brendan will take a steer on local issues from the Parish Council, so if you have any specific matters that we can champion, please feel free to contact us.</w:t>
      </w:r>
    </w:p>
    <w:p w14:paraId="243B1FD2" w14:textId="77777777" w:rsidR="00885244" w:rsidRDefault="00885244" w:rsidP="00C40033">
      <w:pPr>
        <w:pStyle w:val="NoSpacing"/>
        <w:jc w:val="both"/>
        <w:rPr>
          <w:rFonts w:ascii="Century Gothic" w:hAnsi="Century Gothic" w:cstheme="minorHAnsi"/>
          <w:color w:val="050505"/>
          <w:shd w:val="clear" w:color="auto" w:fill="FFFFFF"/>
        </w:rPr>
      </w:pPr>
    </w:p>
    <w:p w14:paraId="49EAA41C" w14:textId="7B39D9AD" w:rsidR="00F6011E" w:rsidRPr="000541FE" w:rsidRDefault="000778C0" w:rsidP="00C40033">
      <w:pPr>
        <w:pStyle w:val="NoSpacing"/>
        <w:jc w:val="both"/>
        <w:rPr>
          <w:rFonts w:ascii="Century Gothic" w:hAnsi="Century Gothic" w:cstheme="minorHAnsi"/>
          <w:color w:val="050505"/>
          <w:shd w:val="clear" w:color="auto" w:fill="FFFFFF"/>
        </w:rPr>
      </w:pPr>
      <w:r w:rsidRPr="007A40D0">
        <w:rPr>
          <w:rFonts w:ascii="Century Gothic" w:hAnsi="Century Gothic" w:cstheme="minorHAnsi"/>
          <w:b/>
          <w:bCs/>
          <w:color w:val="050505"/>
          <w:shd w:val="clear" w:color="auto" w:fill="FFFFFF"/>
        </w:rPr>
        <w:t xml:space="preserve">Garden Waste </w:t>
      </w:r>
      <w:r w:rsidR="00F6011E" w:rsidRPr="007A40D0">
        <w:rPr>
          <w:rFonts w:ascii="Century Gothic" w:hAnsi="Century Gothic" w:cstheme="minorHAnsi"/>
          <w:b/>
          <w:bCs/>
          <w:color w:val="050505"/>
          <w:shd w:val="clear" w:color="auto" w:fill="FFFFFF"/>
        </w:rPr>
        <w:t>Collections</w:t>
      </w:r>
      <w:r w:rsidR="00F6011E">
        <w:rPr>
          <w:rFonts w:ascii="Century Gothic" w:hAnsi="Century Gothic" w:cstheme="minorHAnsi"/>
          <w:color w:val="050505"/>
          <w:shd w:val="clear" w:color="auto" w:fill="FFFFFF"/>
        </w:rPr>
        <w:t xml:space="preserve"> – </w:t>
      </w:r>
      <w:r w:rsidR="007A40D0" w:rsidRPr="007A40D0">
        <w:rPr>
          <w:rFonts w:ascii="Century Gothic" w:hAnsi="Century Gothic" w:cstheme="minorHAnsi"/>
          <w:b/>
          <w:bCs/>
          <w:color w:val="050505"/>
          <w:shd w:val="clear" w:color="auto" w:fill="FFFFFF"/>
        </w:rPr>
        <w:t>Food Waste Change</w:t>
      </w:r>
      <w:r w:rsidR="007A40D0">
        <w:rPr>
          <w:rFonts w:ascii="Century Gothic" w:hAnsi="Century Gothic" w:cstheme="minorHAnsi"/>
          <w:color w:val="050505"/>
          <w:shd w:val="clear" w:color="auto" w:fill="FFFFFF"/>
        </w:rPr>
        <w:t xml:space="preserve"> - </w:t>
      </w:r>
      <w:r w:rsidR="00F6011E">
        <w:rPr>
          <w:rFonts w:ascii="Century Gothic" w:hAnsi="Century Gothic" w:cstheme="minorHAnsi"/>
          <w:color w:val="050505"/>
          <w:shd w:val="clear" w:color="auto" w:fill="FFFFFF"/>
        </w:rPr>
        <w:t xml:space="preserve">SCC issued a reminder that </w:t>
      </w:r>
      <w:r w:rsidR="007A40D0">
        <w:rPr>
          <w:rFonts w:ascii="Century Gothic" w:hAnsi="Century Gothic" w:cstheme="minorHAnsi"/>
          <w:color w:val="050505"/>
          <w:shd w:val="clear" w:color="auto" w:fill="FFFFFF"/>
        </w:rPr>
        <w:t xml:space="preserve">in Oct 2024 </w:t>
      </w:r>
      <w:r w:rsidR="00F6011E">
        <w:rPr>
          <w:rFonts w:ascii="Century Gothic" w:hAnsi="Century Gothic" w:cstheme="minorHAnsi"/>
          <w:color w:val="050505"/>
          <w:shd w:val="clear" w:color="auto" w:fill="FFFFFF"/>
        </w:rPr>
        <w:t xml:space="preserve">the food waste collections </w:t>
      </w:r>
      <w:r w:rsidR="007A40D0">
        <w:rPr>
          <w:rFonts w:ascii="Century Gothic" w:hAnsi="Century Gothic" w:cstheme="minorHAnsi"/>
          <w:color w:val="050505"/>
          <w:shd w:val="clear" w:color="auto" w:fill="FFFFFF"/>
        </w:rPr>
        <w:t>we</w:t>
      </w:r>
      <w:r w:rsidR="00F6011E">
        <w:rPr>
          <w:rFonts w:ascii="Century Gothic" w:hAnsi="Century Gothic" w:cstheme="minorHAnsi"/>
          <w:color w:val="050505"/>
          <w:shd w:val="clear" w:color="auto" w:fill="FFFFFF"/>
        </w:rPr>
        <w:t>re no longer permitted in the Green Waste</w:t>
      </w:r>
      <w:r w:rsidR="007A40D0">
        <w:rPr>
          <w:rFonts w:ascii="Century Gothic" w:hAnsi="Century Gothic" w:cstheme="minorHAnsi"/>
          <w:color w:val="050505"/>
          <w:shd w:val="clear" w:color="auto" w:fill="FFFFFF"/>
        </w:rPr>
        <w:t xml:space="preserve"> bins</w:t>
      </w:r>
      <w:r w:rsidR="00F6011E">
        <w:rPr>
          <w:rFonts w:ascii="Century Gothic" w:hAnsi="Century Gothic" w:cstheme="minorHAnsi"/>
          <w:color w:val="050505"/>
          <w:shd w:val="clear" w:color="auto" w:fill="FFFFFF"/>
        </w:rPr>
        <w:t xml:space="preserve">. </w:t>
      </w:r>
      <w:r w:rsidR="007A40D0">
        <w:rPr>
          <w:rFonts w:ascii="Century Gothic" w:hAnsi="Century Gothic" w:cstheme="minorHAnsi"/>
          <w:color w:val="050505"/>
          <w:shd w:val="clear" w:color="auto" w:fill="FFFFFF"/>
        </w:rPr>
        <w:t>Legislation has changed the process and green waste with food waste in may not be collected. – Full details on the PC Website NEWS page.</w:t>
      </w:r>
    </w:p>
    <w:p w14:paraId="267FF1C5" w14:textId="77777777" w:rsidR="00613E90" w:rsidRDefault="00613E90" w:rsidP="00082D11">
      <w:pPr>
        <w:pStyle w:val="NoSpacing"/>
        <w:jc w:val="both"/>
        <w:rPr>
          <w:rFonts w:ascii="Century Gothic" w:hAnsi="Century Gothic" w:cstheme="minorHAnsi"/>
          <w:b/>
          <w:bCs/>
          <w:color w:val="050505"/>
          <w:shd w:val="clear" w:color="auto" w:fill="FFFFFF"/>
        </w:rPr>
      </w:pPr>
    </w:p>
    <w:p w14:paraId="088BD8D7" w14:textId="43B1C4BF" w:rsidR="00082D11" w:rsidRPr="001C3A2D" w:rsidRDefault="00082D11" w:rsidP="00082D11">
      <w:pPr>
        <w:pStyle w:val="NoSpacing"/>
        <w:jc w:val="both"/>
        <w:rPr>
          <w:rFonts w:ascii="Century Gothic" w:hAnsi="Century Gothic" w:cstheme="minorHAnsi"/>
          <w:b/>
          <w:bCs/>
          <w:color w:val="050505"/>
          <w:u w:val="single"/>
          <w:shd w:val="clear" w:color="auto" w:fill="FFFFFF"/>
        </w:rPr>
      </w:pPr>
      <w:r w:rsidRPr="001C3A2D">
        <w:rPr>
          <w:rFonts w:ascii="Century Gothic" w:hAnsi="Century Gothic" w:cstheme="minorHAnsi"/>
          <w:b/>
          <w:bCs/>
          <w:color w:val="050505"/>
          <w:u w:val="single"/>
          <w:shd w:val="clear" w:color="auto" w:fill="FFFFFF"/>
        </w:rPr>
        <w:t>Community News</w:t>
      </w:r>
    </w:p>
    <w:p w14:paraId="1ACD07F7" w14:textId="77777777" w:rsidR="004B7693" w:rsidRPr="006126B5" w:rsidRDefault="004B7693" w:rsidP="00B558E0">
      <w:pPr>
        <w:pStyle w:val="NoSpacing"/>
        <w:jc w:val="both"/>
        <w:rPr>
          <w:rFonts w:ascii="Century Gothic" w:hAnsi="Century Gothic" w:cstheme="minorHAnsi"/>
          <w:color w:val="050505"/>
          <w:shd w:val="clear" w:color="auto" w:fill="FFFFFF"/>
        </w:rPr>
      </w:pPr>
    </w:p>
    <w:p w14:paraId="0D2F93A1" w14:textId="193D690E" w:rsidR="00B558E0" w:rsidRDefault="00B558E0" w:rsidP="00B558E0">
      <w:pPr>
        <w:pStyle w:val="NoSpacing"/>
        <w:jc w:val="both"/>
        <w:rPr>
          <w:rFonts w:ascii="Century Gothic" w:hAnsi="Century Gothic" w:cstheme="minorHAnsi"/>
          <w:color w:val="050505"/>
          <w:shd w:val="clear" w:color="auto" w:fill="FFFFFF"/>
        </w:rPr>
      </w:pPr>
      <w:r w:rsidRPr="00DA1FF8">
        <w:rPr>
          <w:rFonts w:ascii="Century Gothic" w:hAnsi="Century Gothic" w:cstheme="minorHAnsi"/>
          <w:b/>
          <w:bCs/>
          <w:color w:val="050505"/>
          <w:shd w:val="clear" w:color="auto" w:fill="FFFFFF"/>
        </w:rPr>
        <w:t>Planning</w:t>
      </w:r>
      <w:r w:rsidRPr="00DA1FF8">
        <w:rPr>
          <w:rFonts w:ascii="Century Gothic" w:hAnsi="Century Gothic" w:cstheme="minorHAnsi"/>
          <w:color w:val="050505"/>
          <w:shd w:val="clear" w:color="auto" w:fill="FFFFFF"/>
        </w:rPr>
        <w:t xml:space="preserve"> </w:t>
      </w:r>
    </w:p>
    <w:p w14:paraId="7A9AA254" w14:textId="2CE91F56" w:rsidR="001C3A2D" w:rsidRDefault="00214443" w:rsidP="00E67BC7">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 xml:space="preserve">We are anticipating the </w:t>
      </w:r>
      <w:r w:rsidR="004124C0" w:rsidRPr="00832DA8">
        <w:rPr>
          <w:rFonts w:ascii="Century Gothic" w:hAnsi="Century Gothic" w:cstheme="minorHAnsi"/>
          <w:b/>
          <w:bCs/>
          <w:color w:val="050505"/>
          <w:shd w:val="clear" w:color="auto" w:fill="FFFFFF"/>
        </w:rPr>
        <w:t xml:space="preserve">circa </w:t>
      </w:r>
      <w:r w:rsidRPr="00832DA8">
        <w:rPr>
          <w:rFonts w:ascii="Century Gothic" w:hAnsi="Century Gothic" w:cstheme="minorHAnsi"/>
          <w:b/>
          <w:bCs/>
          <w:color w:val="050505"/>
          <w:shd w:val="clear" w:color="auto" w:fill="FFFFFF"/>
        </w:rPr>
        <w:t>100 houses application</w:t>
      </w:r>
      <w:r>
        <w:rPr>
          <w:rFonts w:ascii="Century Gothic" w:hAnsi="Century Gothic" w:cstheme="minorHAnsi"/>
          <w:color w:val="050505"/>
          <w:shd w:val="clear" w:color="auto" w:fill="FFFFFF"/>
        </w:rPr>
        <w:t xml:space="preserve"> to the North of Brook Road to be </w:t>
      </w:r>
      <w:r w:rsidR="00A67AC0">
        <w:rPr>
          <w:rFonts w:ascii="Century Gothic" w:hAnsi="Century Gothic" w:cstheme="minorHAnsi"/>
          <w:color w:val="050505"/>
          <w:shd w:val="clear" w:color="auto" w:fill="FFFFFF"/>
        </w:rPr>
        <w:t>uploaded to the planning portal in the next few weeks.</w:t>
      </w:r>
    </w:p>
    <w:p w14:paraId="7E73A41C" w14:textId="3EED86D8" w:rsidR="0065020A" w:rsidRDefault="0065020A" w:rsidP="00E67BC7">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 xml:space="preserve">The PC met with </w:t>
      </w:r>
      <w:r w:rsidRPr="003E26EE">
        <w:rPr>
          <w:rFonts w:ascii="Century Gothic" w:hAnsi="Century Gothic" w:cstheme="minorHAnsi"/>
          <w:b/>
          <w:bCs/>
          <w:color w:val="050505"/>
          <w:shd w:val="clear" w:color="auto" w:fill="FFFFFF"/>
        </w:rPr>
        <w:t>Wain Estates</w:t>
      </w:r>
      <w:r>
        <w:rPr>
          <w:rFonts w:ascii="Century Gothic" w:hAnsi="Century Gothic" w:cstheme="minorHAnsi"/>
          <w:color w:val="050505"/>
          <w:shd w:val="clear" w:color="auto" w:fill="FFFFFF"/>
        </w:rPr>
        <w:t xml:space="preserve"> and discussed at length the application, the proposals, the rationale behind the site and the </w:t>
      </w:r>
      <w:r w:rsidR="00CC3459">
        <w:rPr>
          <w:rFonts w:ascii="Century Gothic" w:hAnsi="Century Gothic" w:cstheme="minorHAnsi"/>
          <w:color w:val="050505"/>
          <w:shd w:val="clear" w:color="auto" w:fill="FFFFFF"/>
        </w:rPr>
        <w:t xml:space="preserve">proposals. </w:t>
      </w:r>
    </w:p>
    <w:p w14:paraId="76D8E33A" w14:textId="77777777" w:rsidR="00ED463D" w:rsidRDefault="00684785" w:rsidP="00E67BC7">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Whilst the location is unfavourable</w:t>
      </w:r>
      <w:r w:rsidR="003E26EE">
        <w:rPr>
          <w:rFonts w:ascii="Century Gothic" w:hAnsi="Century Gothic" w:cstheme="minorHAnsi"/>
          <w:color w:val="050505"/>
          <w:shd w:val="clear" w:color="auto" w:fill="FFFFFF"/>
        </w:rPr>
        <w:t xml:space="preserve"> and very unpopular, with over 60 negative comments received</w:t>
      </w:r>
      <w:r>
        <w:rPr>
          <w:rFonts w:ascii="Century Gothic" w:hAnsi="Century Gothic" w:cstheme="minorHAnsi"/>
          <w:color w:val="050505"/>
          <w:shd w:val="clear" w:color="auto" w:fill="FFFFFF"/>
        </w:rPr>
        <w:t xml:space="preserve">, </w:t>
      </w:r>
      <w:r w:rsidR="00F22122">
        <w:rPr>
          <w:rFonts w:ascii="Century Gothic" w:hAnsi="Century Gothic" w:cstheme="minorHAnsi"/>
          <w:color w:val="050505"/>
          <w:shd w:val="clear" w:color="auto" w:fill="FFFFFF"/>
        </w:rPr>
        <w:t>a</w:t>
      </w:r>
      <w:r w:rsidR="005A402A">
        <w:rPr>
          <w:rFonts w:ascii="Century Gothic" w:hAnsi="Century Gothic" w:cstheme="minorHAnsi"/>
          <w:color w:val="050505"/>
          <w:shd w:val="clear" w:color="auto" w:fill="FFFFFF"/>
        </w:rPr>
        <w:t>s well as</w:t>
      </w:r>
      <w:r w:rsidR="00F22122">
        <w:rPr>
          <w:rFonts w:ascii="Century Gothic" w:hAnsi="Century Gothic" w:cstheme="minorHAnsi"/>
          <w:color w:val="050505"/>
          <w:shd w:val="clear" w:color="auto" w:fill="FFFFFF"/>
        </w:rPr>
        <w:t xml:space="preserve"> the PC ha</w:t>
      </w:r>
      <w:r w:rsidR="005A402A">
        <w:rPr>
          <w:rFonts w:ascii="Century Gothic" w:hAnsi="Century Gothic" w:cstheme="minorHAnsi"/>
          <w:color w:val="050505"/>
          <w:shd w:val="clear" w:color="auto" w:fill="FFFFFF"/>
        </w:rPr>
        <w:t>ving</w:t>
      </w:r>
      <w:r w:rsidR="00F22122">
        <w:rPr>
          <w:rFonts w:ascii="Century Gothic" w:hAnsi="Century Gothic" w:cstheme="minorHAnsi"/>
          <w:color w:val="050505"/>
          <w:shd w:val="clear" w:color="auto" w:fill="FFFFFF"/>
        </w:rPr>
        <w:t xml:space="preserve"> concerns relating</w:t>
      </w:r>
      <w:r w:rsidR="00524541">
        <w:rPr>
          <w:rFonts w:ascii="Century Gothic" w:hAnsi="Century Gothic" w:cstheme="minorHAnsi"/>
          <w:color w:val="050505"/>
          <w:shd w:val="clear" w:color="auto" w:fill="FFFFFF"/>
        </w:rPr>
        <w:t xml:space="preserve"> </w:t>
      </w:r>
      <w:r w:rsidR="00F22122">
        <w:rPr>
          <w:rFonts w:ascii="Century Gothic" w:hAnsi="Century Gothic" w:cstheme="minorHAnsi"/>
          <w:color w:val="050505"/>
          <w:shd w:val="clear" w:color="auto" w:fill="FFFFFF"/>
        </w:rPr>
        <w:t>to traffic &amp; infrastructure.</w:t>
      </w:r>
      <w:r w:rsidR="00CC3459">
        <w:rPr>
          <w:rFonts w:ascii="Century Gothic" w:hAnsi="Century Gothic" w:cstheme="minorHAnsi"/>
          <w:color w:val="050505"/>
          <w:shd w:val="clear" w:color="auto" w:fill="FFFFFF"/>
        </w:rPr>
        <w:t xml:space="preserve"> the lack of the current SCC Local Plan </w:t>
      </w:r>
      <w:r w:rsidR="00ED463D">
        <w:rPr>
          <w:rFonts w:ascii="Century Gothic" w:hAnsi="Century Gothic" w:cstheme="minorHAnsi"/>
          <w:color w:val="050505"/>
          <w:shd w:val="clear" w:color="auto" w:fill="FFFFFF"/>
        </w:rPr>
        <w:t>(</w:t>
      </w:r>
      <w:r w:rsidR="005A402A">
        <w:rPr>
          <w:rFonts w:ascii="Century Gothic" w:hAnsi="Century Gothic" w:cstheme="minorHAnsi"/>
          <w:color w:val="050505"/>
          <w:shd w:val="clear" w:color="auto" w:fill="FFFFFF"/>
        </w:rPr>
        <w:t>because of</w:t>
      </w:r>
      <w:r w:rsidR="00CC3459">
        <w:rPr>
          <w:rFonts w:ascii="Century Gothic" w:hAnsi="Century Gothic" w:cstheme="minorHAnsi"/>
          <w:color w:val="050505"/>
          <w:shd w:val="clear" w:color="auto" w:fill="FFFFFF"/>
        </w:rPr>
        <w:t xml:space="preserve"> government change</w:t>
      </w:r>
      <w:r w:rsidR="00ED463D">
        <w:rPr>
          <w:rFonts w:ascii="Century Gothic" w:hAnsi="Century Gothic" w:cstheme="minorHAnsi"/>
          <w:color w:val="050505"/>
          <w:shd w:val="clear" w:color="auto" w:fill="FFFFFF"/>
        </w:rPr>
        <w:t>)</w:t>
      </w:r>
      <w:r w:rsidR="00CC3459">
        <w:rPr>
          <w:rFonts w:ascii="Century Gothic" w:hAnsi="Century Gothic" w:cstheme="minorHAnsi"/>
          <w:color w:val="050505"/>
          <w:shd w:val="clear" w:color="auto" w:fill="FFFFFF"/>
        </w:rPr>
        <w:t>, th</w:t>
      </w:r>
      <w:r w:rsidR="00F827FF">
        <w:rPr>
          <w:rFonts w:ascii="Century Gothic" w:hAnsi="Century Gothic" w:cstheme="minorHAnsi"/>
          <w:color w:val="050505"/>
          <w:shd w:val="clear" w:color="auto" w:fill="FFFFFF"/>
        </w:rPr>
        <w:t xml:space="preserve">is does open the options for sites to be applied for outside of the </w:t>
      </w:r>
      <w:r w:rsidR="00ED463D">
        <w:rPr>
          <w:rFonts w:ascii="Century Gothic" w:hAnsi="Century Gothic" w:cstheme="minorHAnsi"/>
          <w:color w:val="050505"/>
          <w:shd w:val="clear" w:color="auto" w:fill="FFFFFF"/>
        </w:rPr>
        <w:t xml:space="preserve">approved </w:t>
      </w:r>
      <w:r w:rsidR="00F827FF">
        <w:rPr>
          <w:rFonts w:ascii="Century Gothic" w:hAnsi="Century Gothic" w:cstheme="minorHAnsi"/>
          <w:color w:val="050505"/>
          <w:shd w:val="clear" w:color="auto" w:fill="FFFFFF"/>
        </w:rPr>
        <w:t>development boundary</w:t>
      </w:r>
      <w:r w:rsidR="00ED463D">
        <w:rPr>
          <w:rFonts w:ascii="Century Gothic" w:hAnsi="Century Gothic" w:cstheme="minorHAnsi"/>
          <w:color w:val="050505"/>
          <w:shd w:val="clear" w:color="auto" w:fill="FFFFFF"/>
        </w:rPr>
        <w:t>. This is</w:t>
      </w:r>
      <w:r w:rsidR="00524541">
        <w:rPr>
          <w:rFonts w:ascii="Century Gothic" w:hAnsi="Century Gothic" w:cstheme="minorHAnsi"/>
          <w:color w:val="050505"/>
          <w:shd w:val="clear" w:color="auto" w:fill="FFFFFF"/>
        </w:rPr>
        <w:t xml:space="preserve"> to fulfil national housing targets</w:t>
      </w:r>
      <w:r w:rsidR="00F827FF">
        <w:rPr>
          <w:rFonts w:ascii="Century Gothic" w:hAnsi="Century Gothic" w:cstheme="minorHAnsi"/>
          <w:color w:val="050505"/>
          <w:shd w:val="clear" w:color="auto" w:fill="FFFFFF"/>
        </w:rPr>
        <w:t xml:space="preserve">. </w:t>
      </w:r>
    </w:p>
    <w:p w14:paraId="6FBAF0F0" w14:textId="4E6CD99F" w:rsidR="00CC3459" w:rsidRDefault="00ED463D" w:rsidP="00E67BC7">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 xml:space="preserve">As part of the meeting, </w:t>
      </w:r>
      <w:r w:rsidR="00587769">
        <w:rPr>
          <w:rFonts w:ascii="Century Gothic" w:hAnsi="Century Gothic" w:cstheme="minorHAnsi"/>
          <w:color w:val="050505"/>
          <w:shd w:val="clear" w:color="auto" w:fill="FFFFFF"/>
        </w:rPr>
        <w:t xml:space="preserve">BHPC &amp; Wain Estates reviewed what the PC would request (on behalf of the community) </w:t>
      </w:r>
      <w:r>
        <w:rPr>
          <w:rFonts w:ascii="Century Gothic" w:hAnsi="Century Gothic" w:cstheme="minorHAnsi"/>
          <w:color w:val="050505"/>
          <w:shd w:val="clear" w:color="auto" w:fill="FFFFFF"/>
        </w:rPr>
        <w:t xml:space="preserve">should the application be submitted </w:t>
      </w:r>
      <w:r w:rsidR="00587769">
        <w:rPr>
          <w:rFonts w:ascii="Century Gothic" w:hAnsi="Century Gothic" w:cstheme="minorHAnsi"/>
          <w:color w:val="050505"/>
          <w:shd w:val="clear" w:color="auto" w:fill="FFFFFF"/>
        </w:rPr>
        <w:t xml:space="preserve">and 2 main elements were an area to replace a </w:t>
      </w:r>
      <w:r w:rsidR="00684785">
        <w:rPr>
          <w:rFonts w:ascii="Century Gothic" w:hAnsi="Century Gothic" w:cstheme="minorHAnsi"/>
          <w:color w:val="050505"/>
          <w:shd w:val="clear" w:color="auto" w:fill="FFFFFF"/>
        </w:rPr>
        <w:t>ballpark</w:t>
      </w:r>
      <w:r w:rsidR="00587769">
        <w:rPr>
          <w:rFonts w:ascii="Century Gothic" w:hAnsi="Century Gothic" w:cstheme="minorHAnsi"/>
          <w:color w:val="050505"/>
          <w:shd w:val="clear" w:color="auto" w:fill="FFFFFF"/>
        </w:rPr>
        <w:t xml:space="preserve"> and an adult exercise area. </w:t>
      </w:r>
      <w:r w:rsidR="00684785">
        <w:rPr>
          <w:rFonts w:ascii="Century Gothic" w:hAnsi="Century Gothic" w:cstheme="minorHAnsi"/>
          <w:color w:val="050505"/>
          <w:shd w:val="clear" w:color="auto" w:fill="FFFFFF"/>
        </w:rPr>
        <w:t>We are told that t</w:t>
      </w:r>
      <w:r w:rsidR="00587769">
        <w:rPr>
          <w:rFonts w:ascii="Century Gothic" w:hAnsi="Century Gothic" w:cstheme="minorHAnsi"/>
          <w:color w:val="050505"/>
          <w:shd w:val="clear" w:color="auto" w:fill="FFFFFF"/>
        </w:rPr>
        <w:t xml:space="preserve">hese 2 </w:t>
      </w:r>
      <w:r w:rsidR="00684785">
        <w:rPr>
          <w:rFonts w:ascii="Century Gothic" w:hAnsi="Century Gothic" w:cstheme="minorHAnsi"/>
          <w:color w:val="050505"/>
          <w:shd w:val="clear" w:color="auto" w:fill="FFFFFF"/>
        </w:rPr>
        <w:t xml:space="preserve">items have been included. </w:t>
      </w:r>
    </w:p>
    <w:p w14:paraId="1C8E70FD" w14:textId="77777777" w:rsidR="003E26EE" w:rsidRDefault="003E26EE" w:rsidP="00E67BC7">
      <w:pPr>
        <w:pStyle w:val="NoSpacing"/>
        <w:jc w:val="both"/>
        <w:rPr>
          <w:rFonts w:ascii="Century Gothic" w:hAnsi="Century Gothic" w:cstheme="minorHAnsi"/>
          <w:color w:val="050505"/>
          <w:shd w:val="clear" w:color="auto" w:fill="FFFFFF"/>
        </w:rPr>
      </w:pPr>
    </w:p>
    <w:p w14:paraId="469A30CE" w14:textId="01E0802E" w:rsidR="006A28E0" w:rsidRDefault="006A28E0" w:rsidP="00E67BC7">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 xml:space="preserve">Wain Estates has already undertaken a Pre-App with the planning authority to gauge the </w:t>
      </w:r>
      <w:r w:rsidR="00F21EAE">
        <w:rPr>
          <w:rFonts w:ascii="Century Gothic" w:hAnsi="Century Gothic" w:cstheme="minorHAnsi"/>
          <w:color w:val="050505"/>
          <w:shd w:val="clear" w:color="auto" w:fill="FFFFFF"/>
        </w:rPr>
        <w:t>council needs</w:t>
      </w:r>
      <w:r w:rsidR="00712157">
        <w:rPr>
          <w:rFonts w:ascii="Century Gothic" w:hAnsi="Century Gothic" w:cstheme="minorHAnsi"/>
          <w:color w:val="050505"/>
          <w:shd w:val="clear" w:color="auto" w:fill="FFFFFF"/>
        </w:rPr>
        <w:t>. This is not something that the PC participate in.</w:t>
      </w:r>
    </w:p>
    <w:p w14:paraId="680B928C" w14:textId="62D5D8A7" w:rsidR="00684785" w:rsidRDefault="00524541" w:rsidP="00E67BC7">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lastRenderedPageBreak/>
        <w:t>When the application is formally uploaded to the webs</w:t>
      </w:r>
      <w:r w:rsidR="00730149">
        <w:rPr>
          <w:rFonts w:ascii="Century Gothic" w:hAnsi="Century Gothic" w:cstheme="minorHAnsi"/>
          <w:color w:val="050505"/>
          <w:shd w:val="clear" w:color="auto" w:fill="FFFFFF"/>
        </w:rPr>
        <w:t xml:space="preserve">ite </w:t>
      </w:r>
      <w:r w:rsidR="00327C78">
        <w:rPr>
          <w:rFonts w:ascii="Century Gothic" w:hAnsi="Century Gothic" w:cstheme="minorHAnsi"/>
          <w:color w:val="050505"/>
          <w:shd w:val="clear" w:color="auto" w:fill="FFFFFF"/>
        </w:rPr>
        <w:t>the PC intend to run a public meeting to gauge feedback</w:t>
      </w:r>
      <w:r w:rsidR="00537ACD">
        <w:rPr>
          <w:rFonts w:ascii="Century Gothic" w:hAnsi="Century Gothic" w:cstheme="minorHAnsi"/>
          <w:color w:val="050505"/>
          <w:shd w:val="clear" w:color="auto" w:fill="FFFFFF"/>
        </w:rPr>
        <w:t xml:space="preserve"> and discuss the options based on the plans. </w:t>
      </w:r>
    </w:p>
    <w:p w14:paraId="0F3F355E" w14:textId="77777777" w:rsidR="00712157" w:rsidRDefault="00712157" w:rsidP="00E67BC7">
      <w:pPr>
        <w:pStyle w:val="NoSpacing"/>
        <w:jc w:val="both"/>
        <w:rPr>
          <w:rFonts w:ascii="Century Gothic" w:hAnsi="Century Gothic" w:cstheme="minorHAnsi"/>
          <w:color w:val="050505"/>
          <w:shd w:val="clear" w:color="auto" w:fill="FFFFFF"/>
        </w:rPr>
      </w:pPr>
    </w:p>
    <w:p w14:paraId="3D8096DC" w14:textId="72C3372D" w:rsidR="00537ACD" w:rsidRDefault="00537ACD" w:rsidP="00E67BC7">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The PC understand that this will be the first stage (Outline Planning) with limited detail on the houses</w:t>
      </w:r>
      <w:r w:rsidR="00FA4DCA">
        <w:rPr>
          <w:rFonts w:ascii="Century Gothic" w:hAnsi="Century Gothic" w:cstheme="minorHAnsi"/>
          <w:color w:val="050505"/>
          <w:shd w:val="clear" w:color="auto" w:fill="FFFFFF"/>
        </w:rPr>
        <w:t xml:space="preserve">, the land will then be sold to a developer, who will then finalise the agreements in a Full application. As a </w:t>
      </w:r>
      <w:r w:rsidR="002469EE">
        <w:rPr>
          <w:rFonts w:ascii="Century Gothic" w:hAnsi="Century Gothic" w:cstheme="minorHAnsi"/>
          <w:color w:val="050505"/>
          <w:shd w:val="clear" w:color="auto" w:fill="FFFFFF"/>
        </w:rPr>
        <w:t>rule,</w:t>
      </w:r>
      <w:r w:rsidR="00FA4DCA">
        <w:rPr>
          <w:rFonts w:ascii="Century Gothic" w:hAnsi="Century Gothic" w:cstheme="minorHAnsi"/>
          <w:color w:val="050505"/>
          <w:shd w:val="clear" w:color="auto" w:fill="FFFFFF"/>
        </w:rPr>
        <w:t xml:space="preserve"> the </w:t>
      </w:r>
      <w:r w:rsidR="00D562DC">
        <w:rPr>
          <w:rFonts w:ascii="Century Gothic" w:hAnsi="Century Gothic" w:cstheme="minorHAnsi"/>
          <w:color w:val="050505"/>
          <w:shd w:val="clear" w:color="auto" w:fill="FFFFFF"/>
        </w:rPr>
        <w:t>plan and general layout will remain the same, but the actual house types &amp; materials etc will be determined.</w:t>
      </w:r>
    </w:p>
    <w:p w14:paraId="6B7CE57A" w14:textId="77777777" w:rsidR="00A67AC0" w:rsidRDefault="00A67AC0" w:rsidP="00E67BC7">
      <w:pPr>
        <w:pStyle w:val="NoSpacing"/>
        <w:jc w:val="both"/>
        <w:rPr>
          <w:rFonts w:ascii="Century Gothic" w:hAnsi="Century Gothic" w:cstheme="minorHAnsi"/>
          <w:color w:val="050505"/>
          <w:shd w:val="clear" w:color="auto" w:fill="FFFFFF"/>
        </w:rPr>
      </w:pPr>
    </w:p>
    <w:p w14:paraId="69A452CE" w14:textId="2ED7A605" w:rsidR="00214443" w:rsidRDefault="00832DA8" w:rsidP="00E67BC7">
      <w:pPr>
        <w:pStyle w:val="NoSpacing"/>
        <w:jc w:val="both"/>
        <w:rPr>
          <w:rFonts w:ascii="Century Gothic" w:hAnsi="Century Gothic"/>
        </w:rPr>
      </w:pPr>
      <w:r w:rsidRPr="002469EE">
        <w:rPr>
          <w:rFonts w:ascii="Century Gothic" w:hAnsi="Century Gothic"/>
          <w:b/>
          <w:bCs/>
        </w:rPr>
        <w:t>Housing Plus Development</w:t>
      </w:r>
      <w:r>
        <w:rPr>
          <w:rFonts w:ascii="Century Gothic" w:hAnsi="Century Gothic"/>
        </w:rPr>
        <w:t xml:space="preserve"> – We have been contacted by several </w:t>
      </w:r>
      <w:r w:rsidR="002557DC">
        <w:rPr>
          <w:rFonts w:ascii="Century Gothic" w:hAnsi="Century Gothic"/>
        </w:rPr>
        <w:t xml:space="preserve">members of the community relating the conduct on &amp; condition of the site. We ask that comments </w:t>
      </w:r>
      <w:r w:rsidR="00B76D3C">
        <w:rPr>
          <w:rFonts w:ascii="Century Gothic" w:hAnsi="Century Gothic"/>
        </w:rPr>
        <w:t>relating</w:t>
      </w:r>
      <w:r w:rsidR="00EC398D">
        <w:rPr>
          <w:rFonts w:ascii="Century Gothic" w:hAnsi="Century Gothic"/>
        </w:rPr>
        <w:t xml:space="preserve"> </w:t>
      </w:r>
      <w:r w:rsidR="00B76D3C">
        <w:rPr>
          <w:rFonts w:ascii="Century Gothic" w:hAnsi="Century Gothic"/>
        </w:rPr>
        <w:t xml:space="preserve">to the Parish Council be directed to the PC via the website as Facebook is not a monitored or recognised </w:t>
      </w:r>
      <w:r w:rsidR="00EC398D">
        <w:rPr>
          <w:rFonts w:ascii="Century Gothic" w:hAnsi="Century Gothic"/>
        </w:rPr>
        <w:t>method of conversation, only an outward source for the PC to share information to a wider audience.</w:t>
      </w:r>
    </w:p>
    <w:p w14:paraId="467E99D0" w14:textId="423282FC" w:rsidR="00EC398D" w:rsidRDefault="008672E8" w:rsidP="00E67BC7">
      <w:pPr>
        <w:pStyle w:val="NoSpacing"/>
        <w:jc w:val="both"/>
        <w:rPr>
          <w:rFonts w:ascii="Century Gothic" w:hAnsi="Century Gothic"/>
        </w:rPr>
      </w:pPr>
      <w:r>
        <w:rPr>
          <w:rFonts w:ascii="Century Gothic" w:hAnsi="Century Gothic"/>
        </w:rPr>
        <w:t xml:space="preserve">The PC has shared with key members of the community the CEMP (Construction &amp; Environmental Management Plan) and this is </w:t>
      </w:r>
      <w:r w:rsidR="00FF372E">
        <w:rPr>
          <w:rFonts w:ascii="Century Gothic" w:hAnsi="Century Gothic"/>
        </w:rPr>
        <w:t xml:space="preserve">detailed by Harpers and sets out their proposals to the planning authority. </w:t>
      </w:r>
      <w:r w:rsidR="002469EE">
        <w:rPr>
          <w:rFonts w:ascii="Century Gothic" w:hAnsi="Century Gothic"/>
        </w:rPr>
        <w:t xml:space="preserve">The PC has no say or approval in this document. It appears that Harpers have deviated from their proposal. </w:t>
      </w:r>
    </w:p>
    <w:p w14:paraId="53A0C3A0" w14:textId="09E7B8F3" w:rsidR="00832DA8" w:rsidRPr="00082D11" w:rsidRDefault="00E21956" w:rsidP="00E67BC7">
      <w:pPr>
        <w:pStyle w:val="NoSpacing"/>
        <w:jc w:val="both"/>
        <w:rPr>
          <w:rFonts w:ascii="Century Gothic" w:hAnsi="Century Gothic"/>
        </w:rPr>
      </w:pPr>
      <w:r w:rsidRPr="0074678C">
        <w:drawing>
          <wp:anchor distT="0" distB="0" distL="114300" distR="114300" simplePos="0" relativeHeight="251659264" behindDoc="0" locked="0" layoutInCell="1" allowOverlap="1" wp14:anchorId="01B0187B" wp14:editId="5958334F">
            <wp:simplePos x="0" y="0"/>
            <wp:positionH relativeFrom="column">
              <wp:posOffset>4091940</wp:posOffset>
            </wp:positionH>
            <wp:positionV relativeFrom="paragraph">
              <wp:posOffset>29210</wp:posOffset>
            </wp:positionV>
            <wp:extent cx="1642110" cy="1642110"/>
            <wp:effectExtent l="0" t="0" r="0" b="0"/>
            <wp:wrapSquare wrapText="bothSides"/>
            <wp:docPr id="1368267483"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67483" name="Picture 1" descr="A qr code with black dot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42110" cy="1642110"/>
                    </a:xfrm>
                    <a:prstGeom prst="rect">
                      <a:avLst/>
                    </a:prstGeom>
                  </pic:spPr>
                </pic:pic>
              </a:graphicData>
            </a:graphic>
            <wp14:sizeRelH relativeFrom="page">
              <wp14:pctWidth>0</wp14:pctWidth>
            </wp14:sizeRelH>
            <wp14:sizeRelV relativeFrom="page">
              <wp14:pctHeight>0</wp14:pctHeight>
            </wp14:sizeRelV>
          </wp:anchor>
        </w:drawing>
      </w:r>
    </w:p>
    <w:p w14:paraId="776E78A5" w14:textId="3E5CD1C1" w:rsidR="006B2F53" w:rsidRDefault="006B2F53" w:rsidP="00E67BC7">
      <w:pPr>
        <w:pStyle w:val="NoSpacing"/>
        <w:jc w:val="both"/>
        <w:rPr>
          <w:rFonts w:ascii="Century Gothic" w:hAnsi="Century Gothic"/>
          <w:b/>
          <w:bCs/>
        </w:rPr>
      </w:pPr>
      <w:r>
        <w:rPr>
          <w:rFonts w:ascii="Century Gothic" w:hAnsi="Century Gothic"/>
          <w:b/>
          <w:bCs/>
        </w:rPr>
        <w:t xml:space="preserve">Website &amp; </w:t>
      </w:r>
      <w:r w:rsidR="00247C43">
        <w:rPr>
          <w:rFonts w:ascii="Century Gothic" w:hAnsi="Century Gothic"/>
          <w:b/>
          <w:bCs/>
        </w:rPr>
        <w:t>Emails</w:t>
      </w:r>
    </w:p>
    <w:p w14:paraId="224849E2" w14:textId="7D70A05D" w:rsidR="00F43E3B" w:rsidRDefault="00247C43" w:rsidP="00E67BC7">
      <w:pPr>
        <w:pStyle w:val="NoSpacing"/>
        <w:jc w:val="both"/>
        <w:rPr>
          <w:rFonts w:ascii="Century Gothic" w:hAnsi="Century Gothic"/>
        </w:rPr>
      </w:pPr>
      <w:r>
        <w:rPr>
          <w:rFonts w:ascii="Century Gothic" w:hAnsi="Century Gothic"/>
        </w:rPr>
        <w:t xml:space="preserve">Our website address </w:t>
      </w:r>
      <w:r w:rsidR="006817A2">
        <w:rPr>
          <w:rFonts w:ascii="Century Gothic" w:hAnsi="Century Gothic"/>
        </w:rPr>
        <w:t xml:space="preserve">is now </w:t>
      </w:r>
      <w:hyperlink r:id="rId16" w:history="1">
        <w:r w:rsidR="006817A2" w:rsidRPr="00BB35B0">
          <w:rPr>
            <w:rStyle w:val="Hyperlink"/>
            <w:rFonts w:ascii="Century Gothic" w:hAnsi="Century Gothic"/>
          </w:rPr>
          <w:t>http://www.bomereheath-pc.gov.uk</w:t>
        </w:r>
      </w:hyperlink>
      <w:r w:rsidR="00692A00">
        <w:t xml:space="preserve">. </w:t>
      </w:r>
      <w:r w:rsidR="00692A00">
        <w:rPr>
          <w:rFonts w:ascii="Century Gothic" w:hAnsi="Century Gothic"/>
        </w:rPr>
        <w:t xml:space="preserve">The website is the same and in the same format, but the access has been updated to a more secure server. </w:t>
      </w:r>
      <w:r w:rsidR="005401DF" w:rsidRPr="005401DF">
        <w:rPr>
          <w:rFonts w:ascii="Century Gothic" w:hAnsi="Century Gothic"/>
          <w:b/>
          <w:bCs/>
        </w:rPr>
        <w:t>QR to website to the right.</w:t>
      </w:r>
    </w:p>
    <w:p w14:paraId="1CB94311" w14:textId="77777777" w:rsidR="005401DF" w:rsidRDefault="005401DF" w:rsidP="00E67BC7">
      <w:pPr>
        <w:pStyle w:val="NoSpacing"/>
        <w:jc w:val="both"/>
        <w:rPr>
          <w:rFonts w:ascii="Century Gothic" w:hAnsi="Century Gothic"/>
        </w:rPr>
      </w:pPr>
    </w:p>
    <w:p w14:paraId="2979D0C4" w14:textId="3347B205" w:rsidR="001255CA" w:rsidRPr="00E614F8" w:rsidRDefault="00692A00" w:rsidP="00E67BC7">
      <w:pPr>
        <w:pStyle w:val="NoSpacing"/>
        <w:jc w:val="both"/>
        <w:rPr>
          <w:rFonts w:ascii="Century Gothic" w:hAnsi="Century Gothic"/>
        </w:rPr>
      </w:pPr>
      <w:r>
        <w:rPr>
          <w:rFonts w:ascii="Century Gothic" w:hAnsi="Century Gothic"/>
        </w:rPr>
        <w:t xml:space="preserve">Our </w:t>
      </w:r>
      <w:r w:rsidR="00F43E3B">
        <w:rPr>
          <w:rFonts w:ascii="Century Gothic" w:hAnsi="Century Gothic"/>
        </w:rPr>
        <w:t>e</w:t>
      </w:r>
      <w:r w:rsidR="00247C43">
        <w:rPr>
          <w:rFonts w:ascii="Century Gothic" w:hAnsi="Century Gothic"/>
        </w:rPr>
        <w:t xml:space="preserve">mail </w:t>
      </w:r>
      <w:r w:rsidR="00F43E3B">
        <w:rPr>
          <w:rFonts w:ascii="Century Gothic" w:hAnsi="Century Gothic"/>
        </w:rPr>
        <w:t xml:space="preserve">addresses will </w:t>
      </w:r>
      <w:r w:rsidR="00247C43">
        <w:rPr>
          <w:rFonts w:ascii="Century Gothic" w:hAnsi="Century Gothic"/>
        </w:rPr>
        <w:t xml:space="preserve">be changing. With new legislation, </w:t>
      </w:r>
      <w:r w:rsidR="00580D67">
        <w:rPr>
          <w:rFonts w:ascii="Century Gothic" w:hAnsi="Century Gothic"/>
        </w:rPr>
        <w:t>PCs</w:t>
      </w:r>
      <w:r w:rsidR="00247C43">
        <w:rPr>
          <w:rFonts w:ascii="Century Gothic" w:hAnsi="Century Gothic"/>
        </w:rPr>
        <w:t xml:space="preserve"> are encouraged to have .gov emails and websites for enhanced security and </w:t>
      </w:r>
      <w:r w:rsidR="00EF5F8A">
        <w:rPr>
          <w:rFonts w:ascii="Century Gothic" w:hAnsi="Century Gothic"/>
        </w:rPr>
        <w:t xml:space="preserve">so that emails can be easily identifiable. BHPC has gone through a process of updating the </w:t>
      </w:r>
      <w:r w:rsidR="00F43E3B">
        <w:rPr>
          <w:rFonts w:ascii="Century Gothic" w:hAnsi="Century Gothic"/>
        </w:rPr>
        <w:t>email</w:t>
      </w:r>
      <w:r w:rsidR="00EF5F8A">
        <w:rPr>
          <w:rFonts w:ascii="Century Gothic" w:hAnsi="Century Gothic"/>
        </w:rPr>
        <w:t xml:space="preserve"> address </w:t>
      </w:r>
      <w:r w:rsidR="00E614F8">
        <w:rPr>
          <w:rFonts w:ascii="Century Gothic" w:hAnsi="Century Gothic"/>
        </w:rPr>
        <w:t xml:space="preserve">should you wish to contact the clerk the new email address is </w:t>
      </w:r>
      <w:hyperlink r:id="rId17" w:history="1">
        <w:r w:rsidR="003C0BAA" w:rsidRPr="00B35AE0">
          <w:rPr>
            <w:rStyle w:val="Hyperlink"/>
            <w:rFonts w:ascii="Century Gothic" w:hAnsi="Century Gothic"/>
          </w:rPr>
          <w:t>Clerk@bomereheath-pc.gov.uk</w:t>
        </w:r>
      </w:hyperlink>
      <w:r w:rsidR="00E614F8">
        <w:t xml:space="preserve"> </w:t>
      </w:r>
      <w:r w:rsidR="00E614F8">
        <w:rPr>
          <w:rFonts w:ascii="Century Gothic" w:hAnsi="Century Gothic"/>
        </w:rPr>
        <w:t>and is live now.</w:t>
      </w:r>
    </w:p>
    <w:p w14:paraId="36EB2A24" w14:textId="77777777" w:rsidR="005C5692" w:rsidRDefault="005C5692" w:rsidP="00E67BC7">
      <w:pPr>
        <w:pStyle w:val="NoSpacing"/>
        <w:jc w:val="both"/>
        <w:rPr>
          <w:rFonts w:ascii="Century Gothic" w:hAnsi="Century Gothic"/>
        </w:rPr>
      </w:pPr>
    </w:p>
    <w:p w14:paraId="2BC41748" w14:textId="7036E7ED" w:rsidR="003C0BAA" w:rsidRPr="004E4C78" w:rsidRDefault="003C0BAA" w:rsidP="00E67BC7">
      <w:pPr>
        <w:pStyle w:val="NoSpacing"/>
        <w:jc w:val="both"/>
        <w:rPr>
          <w:rFonts w:ascii="Century Gothic" w:hAnsi="Century Gothic"/>
          <w:b/>
          <w:bCs/>
        </w:rPr>
      </w:pPr>
      <w:r w:rsidRPr="004E4C78">
        <w:rPr>
          <w:rFonts w:ascii="Century Gothic" w:hAnsi="Century Gothic"/>
          <w:b/>
          <w:bCs/>
        </w:rPr>
        <w:t>Fete</w:t>
      </w:r>
    </w:p>
    <w:p w14:paraId="27D7BE1C" w14:textId="1725A419" w:rsidR="003C0BAA" w:rsidRDefault="003C0BAA" w:rsidP="00E67BC7">
      <w:pPr>
        <w:pStyle w:val="NoSpacing"/>
        <w:jc w:val="both"/>
        <w:rPr>
          <w:rFonts w:ascii="Century Gothic" w:hAnsi="Century Gothic"/>
        </w:rPr>
      </w:pPr>
      <w:r>
        <w:rPr>
          <w:rFonts w:ascii="Century Gothic" w:hAnsi="Century Gothic"/>
        </w:rPr>
        <w:t xml:space="preserve">We are excited and pleased to be supporting the efforts by the local community to host a Fete in Bomere Heath </w:t>
      </w:r>
      <w:r w:rsidR="00E614F8">
        <w:rPr>
          <w:rFonts w:ascii="Century Gothic" w:hAnsi="Century Gothic"/>
        </w:rPr>
        <w:t xml:space="preserve">on </w:t>
      </w:r>
      <w:r w:rsidR="00580D67">
        <w:rPr>
          <w:rFonts w:ascii="Century Gothic" w:hAnsi="Century Gothic"/>
        </w:rPr>
        <w:t>t</w:t>
      </w:r>
      <w:r w:rsidR="00E614F8">
        <w:rPr>
          <w:rFonts w:ascii="Century Gothic" w:hAnsi="Century Gothic"/>
        </w:rPr>
        <w:t xml:space="preserve">he </w:t>
      </w:r>
      <w:r w:rsidR="00580D67">
        <w:rPr>
          <w:rFonts w:ascii="Century Gothic" w:hAnsi="Century Gothic"/>
        </w:rPr>
        <w:t>13th of</w:t>
      </w:r>
      <w:r>
        <w:rPr>
          <w:rFonts w:ascii="Century Gothic" w:hAnsi="Century Gothic"/>
        </w:rPr>
        <w:t xml:space="preserve"> September. </w:t>
      </w:r>
      <w:r w:rsidR="00D03498">
        <w:rPr>
          <w:rFonts w:ascii="Century Gothic" w:hAnsi="Century Gothic"/>
        </w:rPr>
        <w:t xml:space="preserve"> The PC has </w:t>
      </w:r>
      <w:r w:rsidR="00E614F8">
        <w:rPr>
          <w:rFonts w:ascii="Century Gothic" w:hAnsi="Century Gothic"/>
        </w:rPr>
        <w:t>contributed</w:t>
      </w:r>
      <w:r w:rsidR="00D03498">
        <w:rPr>
          <w:rFonts w:ascii="Century Gothic" w:hAnsi="Century Gothic"/>
        </w:rPr>
        <w:t xml:space="preserve"> money </w:t>
      </w:r>
      <w:r w:rsidR="00580D67">
        <w:rPr>
          <w:rFonts w:ascii="Century Gothic" w:hAnsi="Century Gothic"/>
        </w:rPr>
        <w:t>to</w:t>
      </w:r>
      <w:r w:rsidR="00A1234D">
        <w:rPr>
          <w:rFonts w:ascii="Century Gothic" w:hAnsi="Century Gothic"/>
        </w:rPr>
        <w:t xml:space="preserve"> aid the </w:t>
      </w:r>
      <w:r w:rsidR="00580D67">
        <w:rPr>
          <w:rFonts w:ascii="Century Gothic" w:hAnsi="Century Gothic"/>
        </w:rPr>
        <w:t xml:space="preserve">Fete committee </w:t>
      </w:r>
      <w:r w:rsidR="00A1234D">
        <w:rPr>
          <w:rFonts w:ascii="Century Gothic" w:hAnsi="Century Gothic"/>
        </w:rPr>
        <w:t xml:space="preserve">where needed. </w:t>
      </w:r>
      <w:r w:rsidR="00580D67">
        <w:rPr>
          <w:rFonts w:ascii="Century Gothic" w:hAnsi="Century Gothic"/>
        </w:rPr>
        <w:t>The PC are hoping to have a table so that we can be contacted directly.</w:t>
      </w:r>
    </w:p>
    <w:p w14:paraId="0CA1ACF8" w14:textId="77777777" w:rsidR="00D03498" w:rsidRDefault="00D03498" w:rsidP="00E67BC7">
      <w:pPr>
        <w:pStyle w:val="NoSpacing"/>
        <w:jc w:val="both"/>
        <w:rPr>
          <w:rFonts w:ascii="Century Gothic" w:hAnsi="Century Gothic"/>
        </w:rPr>
      </w:pPr>
    </w:p>
    <w:p w14:paraId="6DDF62EE" w14:textId="6441A3DB" w:rsidR="004E4C78" w:rsidRPr="002807F8" w:rsidRDefault="00D03498" w:rsidP="00E67BC7">
      <w:pPr>
        <w:pStyle w:val="NoSpacing"/>
        <w:jc w:val="both"/>
        <w:rPr>
          <w:rFonts w:ascii="Century Gothic" w:hAnsi="Century Gothic"/>
          <w:b/>
          <w:bCs/>
        </w:rPr>
      </w:pPr>
      <w:r w:rsidRPr="002807F8">
        <w:rPr>
          <w:rFonts w:ascii="Century Gothic" w:hAnsi="Century Gothic"/>
          <w:b/>
          <w:bCs/>
        </w:rPr>
        <w:t>Neighbourhood Plan</w:t>
      </w:r>
    </w:p>
    <w:p w14:paraId="42130018" w14:textId="64864AED" w:rsidR="00967CB2" w:rsidRDefault="00C37E48" w:rsidP="00E67BC7">
      <w:pPr>
        <w:pStyle w:val="NoSpacing"/>
        <w:jc w:val="both"/>
        <w:rPr>
          <w:rFonts w:ascii="Century Gothic" w:hAnsi="Century Gothic"/>
        </w:rPr>
      </w:pPr>
      <w:r>
        <w:rPr>
          <w:rFonts w:ascii="Century Gothic" w:hAnsi="Century Gothic"/>
        </w:rPr>
        <w:t xml:space="preserve">The PC </w:t>
      </w:r>
      <w:r w:rsidR="009E6E0C">
        <w:rPr>
          <w:rFonts w:ascii="Century Gothic" w:hAnsi="Century Gothic"/>
        </w:rPr>
        <w:t xml:space="preserve">feels it would be </w:t>
      </w:r>
      <w:r>
        <w:rPr>
          <w:rFonts w:ascii="Century Gothic" w:hAnsi="Century Gothic"/>
        </w:rPr>
        <w:t xml:space="preserve">prudent to </w:t>
      </w:r>
      <w:r w:rsidR="00466782">
        <w:rPr>
          <w:rFonts w:ascii="Century Gothic" w:hAnsi="Century Gothic"/>
        </w:rPr>
        <w:t xml:space="preserve">undertake a </w:t>
      </w:r>
      <w:r w:rsidR="009E6E0C">
        <w:rPr>
          <w:rFonts w:ascii="Century Gothic" w:hAnsi="Century Gothic"/>
        </w:rPr>
        <w:t>Neighbourhood</w:t>
      </w:r>
      <w:r w:rsidR="00466782">
        <w:rPr>
          <w:rFonts w:ascii="Century Gothic" w:hAnsi="Century Gothic"/>
        </w:rPr>
        <w:t xml:space="preserve"> Plan. This </w:t>
      </w:r>
      <w:r w:rsidR="009E6E0C">
        <w:rPr>
          <w:rFonts w:ascii="Century Gothic" w:hAnsi="Century Gothic"/>
        </w:rPr>
        <w:t>i</w:t>
      </w:r>
      <w:r w:rsidR="00466782">
        <w:rPr>
          <w:rFonts w:ascii="Century Gothic" w:hAnsi="Century Gothic"/>
        </w:rPr>
        <w:t xml:space="preserve">s strongly recommended and will give the community a voice on what it wants/needs and </w:t>
      </w:r>
      <w:r w:rsidR="002807F8">
        <w:rPr>
          <w:rFonts w:ascii="Century Gothic" w:hAnsi="Century Gothic"/>
        </w:rPr>
        <w:t xml:space="preserve">most importantly, where the community would accept development in the future. </w:t>
      </w:r>
      <w:r w:rsidR="009E6E0C">
        <w:rPr>
          <w:rFonts w:ascii="Century Gothic" w:hAnsi="Century Gothic"/>
        </w:rPr>
        <w:t>With the recent influx of developments, the PC will have a better mandate to comment on housing types and locations.</w:t>
      </w:r>
    </w:p>
    <w:p w14:paraId="5B834FE8" w14:textId="77777777" w:rsidR="009E6E0C" w:rsidRDefault="009E6E0C" w:rsidP="00E67BC7">
      <w:pPr>
        <w:pStyle w:val="NoSpacing"/>
        <w:jc w:val="both"/>
        <w:rPr>
          <w:rFonts w:ascii="Century Gothic" w:hAnsi="Century Gothic"/>
        </w:rPr>
      </w:pPr>
    </w:p>
    <w:p w14:paraId="7BE2398A" w14:textId="487E14B0" w:rsidR="002807F8" w:rsidRDefault="002807F8" w:rsidP="00E67BC7">
      <w:pPr>
        <w:pStyle w:val="NoSpacing"/>
        <w:jc w:val="both"/>
        <w:rPr>
          <w:rFonts w:ascii="Century Gothic" w:hAnsi="Century Gothic"/>
        </w:rPr>
      </w:pPr>
      <w:r>
        <w:rPr>
          <w:rFonts w:ascii="Century Gothic" w:hAnsi="Century Gothic"/>
        </w:rPr>
        <w:t xml:space="preserve">In 2026 it will be 10 years since we did the Community Led Plan and the PC would like to return and build on this with a Neighbourhood plan. This will require engagement and assistance from the community, if you have had experience of wish to help, please do let us know. </w:t>
      </w:r>
      <w:r w:rsidR="00EA7874">
        <w:rPr>
          <w:rFonts w:ascii="Century Gothic" w:hAnsi="Century Gothic"/>
        </w:rPr>
        <w:t xml:space="preserve"> We are told from </w:t>
      </w:r>
      <w:proofErr w:type="spellStart"/>
      <w:r w:rsidR="00EA7874">
        <w:rPr>
          <w:rFonts w:ascii="Century Gothic" w:hAnsi="Century Gothic"/>
        </w:rPr>
        <w:t>Pontesbury</w:t>
      </w:r>
      <w:proofErr w:type="spellEnd"/>
      <w:r w:rsidR="00EA7874">
        <w:rPr>
          <w:rFonts w:ascii="Century Gothic" w:hAnsi="Century Gothic"/>
        </w:rPr>
        <w:t xml:space="preserve"> PVC that </w:t>
      </w:r>
      <w:r w:rsidR="00BA0878">
        <w:rPr>
          <w:rFonts w:ascii="Century Gothic" w:hAnsi="Century Gothic"/>
        </w:rPr>
        <w:t>could take</w:t>
      </w:r>
      <w:r w:rsidR="00EA7874">
        <w:rPr>
          <w:rFonts w:ascii="Century Gothic" w:hAnsi="Century Gothic"/>
        </w:rPr>
        <w:t xml:space="preserve"> 2 years and cost around £15.000, so it is a significant investment and </w:t>
      </w:r>
      <w:r w:rsidR="00BA0878">
        <w:rPr>
          <w:rFonts w:ascii="Century Gothic" w:hAnsi="Century Gothic"/>
        </w:rPr>
        <w:t xml:space="preserve">MUST have 4 councillors and at least 4 members of the community at any one time. Therefore, </w:t>
      </w:r>
      <w:r w:rsidR="00BA0878">
        <w:rPr>
          <w:rFonts w:ascii="Century Gothic" w:hAnsi="Century Gothic"/>
        </w:rPr>
        <w:lastRenderedPageBreak/>
        <w:t xml:space="preserve">without community contribution, it cannot proceed. </w:t>
      </w:r>
      <w:r w:rsidR="0077019D">
        <w:rPr>
          <w:rFonts w:ascii="Century Gothic" w:hAnsi="Century Gothic"/>
        </w:rPr>
        <w:t xml:space="preserve">We will have a table at the </w:t>
      </w:r>
      <w:r w:rsidR="0084185B">
        <w:rPr>
          <w:rFonts w:ascii="Century Gothic" w:hAnsi="Century Gothic"/>
        </w:rPr>
        <w:t>Fete to discuss further</w:t>
      </w:r>
    </w:p>
    <w:p w14:paraId="4A121CB0" w14:textId="77777777" w:rsidR="00967CB2" w:rsidRDefault="00967CB2" w:rsidP="00E67BC7">
      <w:pPr>
        <w:pStyle w:val="NoSpacing"/>
        <w:jc w:val="both"/>
        <w:rPr>
          <w:rFonts w:ascii="Century Gothic" w:hAnsi="Century Gothic"/>
        </w:rPr>
      </w:pPr>
    </w:p>
    <w:p w14:paraId="7A777EE7" w14:textId="08AAE690" w:rsidR="00090477" w:rsidRPr="0084185B" w:rsidRDefault="00090477" w:rsidP="00E67BC7">
      <w:pPr>
        <w:pStyle w:val="NoSpacing"/>
        <w:jc w:val="both"/>
        <w:rPr>
          <w:rFonts w:ascii="Century Gothic" w:hAnsi="Century Gothic"/>
          <w:b/>
          <w:bCs/>
        </w:rPr>
      </w:pPr>
      <w:r w:rsidRPr="00BF59E2">
        <w:rPr>
          <w:rFonts w:ascii="Century Gothic" w:hAnsi="Century Gothic"/>
          <w:b/>
          <w:bCs/>
        </w:rPr>
        <w:t>Youth Club</w:t>
      </w:r>
      <w:r w:rsidR="0084185B">
        <w:rPr>
          <w:rFonts w:ascii="Century Gothic" w:hAnsi="Century Gothic"/>
          <w:b/>
          <w:bCs/>
        </w:rPr>
        <w:t xml:space="preserve"> Update - </w:t>
      </w:r>
      <w:r>
        <w:rPr>
          <w:rFonts w:ascii="Century Gothic" w:hAnsi="Century Gothic"/>
        </w:rPr>
        <w:t>Sadly, volunteer members w</w:t>
      </w:r>
      <w:r w:rsidR="00F24401">
        <w:rPr>
          <w:rFonts w:ascii="Century Gothic" w:hAnsi="Century Gothic"/>
        </w:rPr>
        <w:t xml:space="preserve">ere not consistent or frequent enough for us to sustain the group. There was a drive for volunteer support, but </w:t>
      </w:r>
      <w:r w:rsidR="00A07F0C">
        <w:rPr>
          <w:rFonts w:ascii="Century Gothic" w:hAnsi="Century Gothic"/>
        </w:rPr>
        <w:t xml:space="preserve">at this time the group has ceased. There is a desire to create a </w:t>
      </w:r>
      <w:r w:rsidR="00986F11">
        <w:rPr>
          <w:rFonts w:ascii="Century Gothic" w:hAnsi="Century Gothic"/>
        </w:rPr>
        <w:t>new group for years sixes, but the cost to have a full</w:t>
      </w:r>
      <w:r w:rsidR="009A5778">
        <w:rPr>
          <w:rFonts w:ascii="Century Gothic" w:hAnsi="Century Gothic"/>
        </w:rPr>
        <w:t xml:space="preserve">y managed group is over £10k per annum and </w:t>
      </w:r>
      <w:r w:rsidR="003E2CBA">
        <w:rPr>
          <w:rFonts w:ascii="Century Gothic" w:hAnsi="Century Gothic"/>
        </w:rPr>
        <w:t xml:space="preserve">the PC has agreed that this is not an acceptable sum of money for the number of children that would benefit. </w:t>
      </w:r>
      <w:r w:rsidR="00795C26">
        <w:rPr>
          <w:rFonts w:ascii="Century Gothic" w:hAnsi="Century Gothic"/>
        </w:rPr>
        <w:t>Therefore, until a volunteer group comes forward in the future, the club has closed.</w:t>
      </w:r>
    </w:p>
    <w:p w14:paraId="79C8964B" w14:textId="77777777" w:rsidR="00090477" w:rsidRPr="00247C43" w:rsidRDefault="00090477" w:rsidP="00E67BC7">
      <w:pPr>
        <w:pStyle w:val="NoSpacing"/>
        <w:jc w:val="both"/>
        <w:rPr>
          <w:rFonts w:ascii="Century Gothic" w:hAnsi="Century Gothic"/>
        </w:rPr>
      </w:pPr>
    </w:p>
    <w:p w14:paraId="56B86548" w14:textId="77777777" w:rsidR="00035678" w:rsidRDefault="00035678" w:rsidP="00293105">
      <w:pPr>
        <w:pStyle w:val="NoSpacing"/>
        <w:jc w:val="both"/>
        <w:rPr>
          <w:rFonts w:ascii="Century Gothic" w:hAnsi="Century Gothic"/>
          <w:b/>
          <w:bCs/>
        </w:rPr>
      </w:pPr>
      <w:r>
        <w:rPr>
          <w:rFonts w:ascii="Century Gothic" w:hAnsi="Century Gothic"/>
          <w:b/>
          <w:bCs/>
        </w:rPr>
        <w:t xml:space="preserve">Grants </w:t>
      </w:r>
    </w:p>
    <w:p w14:paraId="11B19348" w14:textId="5758DCFC" w:rsidR="009F6AA9" w:rsidRPr="009F6AA9" w:rsidRDefault="00090477" w:rsidP="00293105">
      <w:pPr>
        <w:pStyle w:val="NoSpacing"/>
        <w:jc w:val="both"/>
        <w:rPr>
          <w:rFonts w:ascii="Century Gothic" w:hAnsi="Century Gothic"/>
        </w:rPr>
      </w:pPr>
      <w:r>
        <w:rPr>
          <w:rFonts w:ascii="Century Gothic" w:hAnsi="Century Gothic"/>
        </w:rPr>
        <w:t xml:space="preserve">Please remember that we do offer grants for community groups and assets, our next review is September, so if you need assistance, please visit the website and fill in the forms for </w:t>
      </w:r>
      <w:r w:rsidR="006A426B">
        <w:rPr>
          <w:rFonts w:ascii="Century Gothic" w:hAnsi="Century Gothic"/>
        </w:rPr>
        <w:t>consideration.</w:t>
      </w:r>
    </w:p>
    <w:p w14:paraId="73831149" w14:textId="07BAA74B" w:rsidR="00F34D63" w:rsidRPr="00F34D63" w:rsidRDefault="00F34D63" w:rsidP="00F34D63">
      <w:pPr>
        <w:pStyle w:val="NoSpacing"/>
        <w:rPr>
          <w:rFonts w:ascii="Century Gothic" w:hAnsi="Century Gothic"/>
          <w:b/>
          <w:bCs/>
        </w:rPr>
      </w:pPr>
      <w:r w:rsidRPr="00F34D63">
        <w:rPr>
          <w:rFonts w:ascii="Century Gothic" w:hAnsi="Century Gothic"/>
          <w:b/>
          <w:bCs/>
        </w:rPr>
        <w:t>-------------------------------------------------------------------------------------------------</w:t>
      </w:r>
    </w:p>
    <w:p w14:paraId="0CA66608" w14:textId="77777777" w:rsidR="00035678" w:rsidRDefault="00035678" w:rsidP="00293105">
      <w:pPr>
        <w:pStyle w:val="NoSpacing"/>
        <w:jc w:val="both"/>
        <w:rPr>
          <w:rFonts w:ascii="Century Gothic" w:hAnsi="Century Gothic"/>
          <w:b/>
          <w:bCs/>
        </w:rPr>
      </w:pPr>
    </w:p>
    <w:p w14:paraId="3B3C6E87" w14:textId="55F911D3" w:rsidR="00082D11" w:rsidRPr="00326E28" w:rsidRDefault="00F34D63" w:rsidP="00293105">
      <w:pPr>
        <w:pStyle w:val="NoSpacing"/>
        <w:jc w:val="both"/>
        <w:rPr>
          <w:rFonts w:ascii="Century Gothic" w:hAnsi="Century Gothic"/>
          <w:b/>
          <w:bCs/>
        </w:rPr>
      </w:pPr>
      <w:r w:rsidRPr="00326E28">
        <w:rPr>
          <w:rFonts w:ascii="Century Gothic" w:hAnsi="Century Gothic"/>
          <w:b/>
          <w:bCs/>
        </w:rPr>
        <w:t>What do the PC do?</w:t>
      </w:r>
    </w:p>
    <w:p w14:paraId="24890C14" w14:textId="77777777" w:rsidR="00F34D63" w:rsidRDefault="00F34D63" w:rsidP="00293105">
      <w:pPr>
        <w:pStyle w:val="NoSpacing"/>
        <w:jc w:val="both"/>
        <w:rPr>
          <w:rFonts w:ascii="Century Gothic" w:hAnsi="Century Gothic"/>
        </w:rPr>
      </w:pPr>
    </w:p>
    <w:p w14:paraId="179F6B1A" w14:textId="373CF32F" w:rsidR="00F34D63" w:rsidRDefault="00F34D63" w:rsidP="00293105">
      <w:pPr>
        <w:pStyle w:val="NoSpacing"/>
        <w:jc w:val="both"/>
        <w:rPr>
          <w:rFonts w:ascii="Century Gothic" w:hAnsi="Century Gothic"/>
        </w:rPr>
      </w:pPr>
      <w:r>
        <w:rPr>
          <w:rFonts w:ascii="Century Gothic" w:hAnsi="Century Gothic"/>
        </w:rPr>
        <w:t>In recent months, we have been asked what the PC do</w:t>
      </w:r>
      <w:r w:rsidR="005C4820">
        <w:rPr>
          <w:rFonts w:ascii="Century Gothic" w:hAnsi="Century Gothic"/>
        </w:rPr>
        <w:t xml:space="preserve"> and what we </w:t>
      </w:r>
      <w:r w:rsidR="00772356">
        <w:rPr>
          <w:rFonts w:ascii="Century Gothic" w:hAnsi="Century Gothic"/>
        </w:rPr>
        <w:t xml:space="preserve">are responsible for. </w:t>
      </w:r>
    </w:p>
    <w:p w14:paraId="70B7EA79" w14:textId="08047CA7" w:rsidR="000851A4" w:rsidRDefault="00D407B4" w:rsidP="00293105">
      <w:pPr>
        <w:pStyle w:val="NoSpacing"/>
        <w:jc w:val="both"/>
        <w:rPr>
          <w:rFonts w:ascii="Century Gothic" w:hAnsi="Century Gothic"/>
        </w:rPr>
      </w:pPr>
      <w:r w:rsidRPr="00D407B4">
        <w:rPr>
          <w:rFonts w:ascii="Century Gothic" w:hAnsi="Century Gothic"/>
          <w:b/>
          <w:bCs/>
        </w:rPr>
        <w:t>Councillors are</w:t>
      </w:r>
      <w:r w:rsidR="00772356" w:rsidRPr="00D407B4">
        <w:rPr>
          <w:rFonts w:ascii="Century Gothic" w:hAnsi="Century Gothic"/>
          <w:b/>
          <w:bCs/>
        </w:rPr>
        <w:t xml:space="preserve"> volunteers who donate their time for community benefit</w:t>
      </w:r>
      <w:r w:rsidR="00772356">
        <w:rPr>
          <w:rFonts w:ascii="Century Gothic" w:hAnsi="Century Gothic"/>
        </w:rPr>
        <w:t xml:space="preserve">. We have 1 paid member of staff (Clerk) </w:t>
      </w:r>
      <w:r w:rsidR="005D075A">
        <w:rPr>
          <w:rFonts w:ascii="Century Gothic" w:hAnsi="Century Gothic"/>
        </w:rPr>
        <w:t>who looks after the administration of the PC</w:t>
      </w:r>
      <w:r w:rsidR="000851A4">
        <w:rPr>
          <w:rFonts w:ascii="Century Gothic" w:hAnsi="Century Gothic"/>
        </w:rPr>
        <w:t xml:space="preserve"> which include financial information, internal &amp; external audits etc.</w:t>
      </w:r>
      <w:r w:rsidR="00EB1211">
        <w:rPr>
          <w:rFonts w:ascii="Century Gothic" w:hAnsi="Century Gothic"/>
        </w:rPr>
        <w:t xml:space="preserve"> the clerk</w:t>
      </w:r>
      <w:r w:rsidR="005D075A">
        <w:rPr>
          <w:rFonts w:ascii="Century Gothic" w:hAnsi="Century Gothic"/>
        </w:rPr>
        <w:t xml:space="preserve"> formalises responses on behalf of councillors and </w:t>
      </w:r>
      <w:r w:rsidR="000851A4">
        <w:rPr>
          <w:rFonts w:ascii="Century Gothic" w:hAnsi="Century Gothic"/>
        </w:rPr>
        <w:t>gathers information to share</w:t>
      </w:r>
      <w:r w:rsidR="00EB1211">
        <w:rPr>
          <w:rFonts w:ascii="Century Gothic" w:hAnsi="Century Gothic"/>
        </w:rPr>
        <w:t xml:space="preserve"> and </w:t>
      </w:r>
      <w:r w:rsidR="00E93C96">
        <w:rPr>
          <w:rFonts w:ascii="Century Gothic" w:hAnsi="Century Gothic"/>
        </w:rPr>
        <w:t>keeps the PC compliant in all matters relating to conduct &amp; finance</w:t>
      </w:r>
      <w:r w:rsidR="000851A4">
        <w:rPr>
          <w:rFonts w:ascii="Century Gothic" w:hAnsi="Century Gothic"/>
        </w:rPr>
        <w:t>.</w:t>
      </w:r>
      <w:r w:rsidR="00E93C96">
        <w:rPr>
          <w:rFonts w:ascii="Century Gothic" w:hAnsi="Century Gothic"/>
        </w:rPr>
        <w:t xml:space="preserve"> The clerk is not a councillor, therefore cannot steer the PC meeting or decision</w:t>
      </w:r>
      <w:r w:rsidR="0045002C">
        <w:rPr>
          <w:rFonts w:ascii="Century Gothic" w:hAnsi="Century Gothic"/>
        </w:rPr>
        <w:t>s, but acts as a record keeper and can comment on points of order.</w:t>
      </w:r>
      <w:r w:rsidR="000851A4">
        <w:rPr>
          <w:rFonts w:ascii="Century Gothic" w:hAnsi="Century Gothic"/>
        </w:rPr>
        <w:t xml:space="preserve"> </w:t>
      </w:r>
    </w:p>
    <w:p w14:paraId="7738AFC6" w14:textId="77777777" w:rsidR="00F34D63" w:rsidRDefault="00F34D63" w:rsidP="00293105">
      <w:pPr>
        <w:pStyle w:val="NoSpacing"/>
        <w:jc w:val="both"/>
        <w:rPr>
          <w:rFonts w:ascii="Century Gothic" w:hAnsi="Century Gothic"/>
        </w:rPr>
      </w:pPr>
    </w:p>
    <w:p w14:paraId="3C944568" w14:textId="5CD3998C" w:rsidR="00F414FB" w:rsidRDefault="0045002C" w:rsidP="00293105">
      <w:pPr>
        <w:pStyle w:val="NoSpacing"/>
        <w:jc w:val="both"/>
        <w:rPr>
          <w:rFonts w:ascii="Century Gothic" w:hAnsi="Century Gothic"/>
        </w:rPr>
      </w:pPr>
      <w:r>
        <w:rPr>
          <w:rFonts w:ascii="Century Gothic" w:hAnsi="Century Gothic"/>
        </w:rPr>
        <w:t xml:space="preserve">The BHPC has seats for </w:t>
      </w:r>
      <w:r w:rsidRPr="00D407B4">
        <w:rPr>
          <w:rFonts w:ascii="Century Gothic" w:hAnsi="Century Gothic"/>
          <w:b/>
          <w:bCs/>
        </w:rPr>
        <w:t>13 councillors</w:t>
      </w:r>
      <w:r>
        <w:rPr>
          <w:rFonts w:ascii="Century Gothic" w:hAnsi="Century Gothic"/>
        </w:rPr>
        <w:t xml:space="preserve">, </w:t>
      </w:r>
      <w:r w:rsidR="008F6A2C">
        <w:rPr>
          <w:rFonts w:ascii="Century Gothic" w:hAnsi="Century Gothic"/>
        </w:rPr>
        <w:t xml:space="preserve">in the last 10 years we have never reached our capacity. </w:t>
      </w:r>
      <w:r>
        <w:rPr>
          <w:rFonts w:ascii="Century Gothic" w:hAnsi="Century Gothic"/>
        </w:rPr>
        <w:t xml:space="preserve"> </w:t>
      </w:r>
      <w:r w:rsidR="00646918">
        <w:rPr>
          <w:rFonts w:ascii="Century Gothic" w:hAnsi="Century Gothic"/>
        </w:rPr>
        <w:t>Curren</w:t>
      </w:r>
      <w:r w:rsidR="008E4DCB">
        <w:rPr>
          <w:rFonts w:ascii="Century Gothic" w:hAnsi="Century Gothic"/>
        </w:rPr>
        <w:t xml:space="preserve">tly we have </w:t>
      </w:r>
      <w:r w:rsidR="002D0B64">
        <w:rPr>
          <w:rFonts w:ascii="Century Gothic" w:hAnsi="Century Gothic"/>
        </w:rPr>
        <w:t>8 positions filled</w:t>
      </w:r>
      <w:r w:rsidR="00B77722">
        <w:rPr>
          <w:rFonts w:ascii="Century Gothic" w:hAnsi="Century Gothic"/>
        </w:rPr>
        <w:t xml:space="preserve">. We meet monthly (second Wednesday of the month) apart from August and we hold </w:t>
      </w:r>
      <w:r w:rsidR="0067160D">
        <w:rPr>
          <w:rFonts w:ascii="Century Gothic" w:hAnsi="Century Gothic"/>
        </w:rPr>
        <w:t>2 meetings in Fitz, 9 at Bomere heath Village Halls</w:t>
      </w:r>
      <w:r w:rsidR="00F414FB">
        <w:rPr>
          <w:rFonts w:ascii="Century Gothic" w:hAnsi="Century Gothic"/>
        </w:rPr>
        <w:t xml:space="preserve">.  These meeting usually last 2 hrs, we also hold </w:t>
      </w:r>
      <w:r w:rsidR="00AF484F">
        <w:rPr>
          <w:rFonts w:ascii="Century Gothic" w:hAnsi="Century Gothic"/>
        </w:rPr>
        <w:t>a series of Finance and other meetings which are less frequent and usually only require 3 or 4 councillors.</w:t>
      </w:r>
    </w:p>
    <w:p w14:paraId="3DF33ED6" w14:textId="30BA7CCA" w:rsidR="00AF484F" w:rsidRDefault="00AF484F" w:rsidP="00293105">
      <w:pPr>
        <w:pStyle w:val="NoSpacing"/>
        <w:jc w:val="both"/>
        <w:rPr>
          <w:rFonts w:ascii="Century Gothic" w:hAnsi="Century Gothic"/>
        </w:rPr>
      </w:pPr>
      <w:r>
        <w:rPr>
          <w:rFonts w:ascii="Century Gothic" w:hAnsi="Century Gothic"/>
        </w:rPr>
        <w:t xml:space="preserve">Every January we have a </w:t>
      </w:r>
      <w:proofErr w:type="gramStart"/>
      <w:r>
        <w:rPr>
          <w:rFonts w:ascii="Century Gothic" w:hAnsi="Century Gothic"/>
        </w:rPr>
        <w:t>Business</w:t>
      </w:r>
      <w:proofErr w:type="gramEnd"/>
      <w:r>
        <w:rPr>
          <w:rFonts w:ascii="Century Gothic" w:hAnsi="Century Gothic"/>
        </w:rPr>
        <w:t xml:space="preserve"> planning meeting to review that </w:t>
      </w:r>
      <w:r w:rsidR="00B50786">
        <w:rPr>
          <w:rFonts w:ascii="Century Gothic" w:hAnsi="Century Gothic"/>
        </w:rPr>
        <w:t>year’s</w:t>
      </w:r>
      <w:r>
        <w:rPr>
          <w:rFonts w:ascii="Century Gothic" w:hAnsi="Century Gothic"/>
        </w:rPr>
        <w:t xml:space="preserve"> objectives and </w:t>
      </w:r>
      <w:r w:rsidR="007B5D7D">
        <w:rPr>
          <w:rFonts w:ascii="Century Gothic" w:hAnsi="Century Gothic"/>
        </w:rPr>
        <w:t>bigger items for the future.</w:t>
      </w:r>
    </w:p>
    <w:p w14:paraId="6E1A69D3" w14:textId="1D812C79" w:rsidR="002B7698" w:rsidRDefault="002B7698" w:rsidP="00293105">
      <w:pPr>
        <w:pStyle w:val="NoSpacing"/>
        <w:jc w:val="both"/>
        <w:rPr>
          <w:rFonts w:ascii="Century Gothic" w:hAnsi="Century Gothic"/>
        </w:rPr>
      </w:pPr>
      <w:r>
        <w:rPr>
          <w:rFonts w:ascii="Century Gothic" w:hAnsi="Century Gothic"/>
        </w:rPr>
        <w:t xml:space="preserve">The PC arrange the budget, arrange and authorise payments, review our assets (Which relate to certain </w:t>
      </w:r>
      <w:proofErr w:type="gramStart"/>
      <w:r w:rsidR="003F0EB2">
        <w:rPr>
          <w:rFonts w:ascii="Century Gothic" w:hAnsi="Century Gothic"/>
        </w:rPr>
        <w:t>street lights</w:t>
      </w:r>
      <w:proofErr w:type="gramEnd"/>
      <w:r w:rsidR="003F0EB2">
        <w:rPr>
          <w:rFonts w:ascii="Century Gothic" w:hAnsi="Century Gothic"/>
        </w:rPr>
        <w:t xml:space="preserve">, the play park and some hedges) instruct &amp; review </w:t>
      </w:r>
      <w:r w:rsidR="00617E46">
        <w:rPr>
          <w:rFonts w:ascii="Century Gothic" w:hAnsi="Century Gothic"/>
        </w:rPr>
        <w:t xml:space="preserve">maintenance, appoint contractors (where needed) and review planning. </w:t>
      </w:r>
    </w:p>
    <w:p w14:paraId="67DBB535" w14:textId="77777777" w:rsidR="00617E46" w:rsidRDefault="00617E46" w:rsidP="00293105">
      <w:pPr>
        <w:pStyle w:val="NoSpacing"/>
        <w:jc w:val="both"/>
        <w:rPr>
          <w:rFonts w:ascii="Century Gothic" w:hAnsi="Century Gothic"/>
        </w:rPr>
      </w:pPr>
    </w:p>
    <w:p w14:paraId="57D30D7C" w14:textId="2A52035A" w:rsidR="00617E46" w:rsidRDefault="00617E46" w:rsidP="00293105">
      <w:pPr>
        <w:pStyle w:val="NoSpacing"/>
        <w:jc w:val="both"/>
        <w:rPr>
          <w:rFonts w:ascii="Century Gothic" w:hAnsi="Century Gothic"/>
        </w:rPr>
      </w:pPr>
      <w:r w:rsidRPr="00D407B4">
        <w:rPr>
          <w:rFonts w:ascii="Century Gothic" w:hAnsi="Century Gothic"/>
          <w:b/>
          <w:bCs/>
        </w:rPr>
        <w:t>Planning</w:t>
      </w:r>
      <w:r>
        <w:rPr>
          <w:rFonts w:ascii="Century Gothic" w:hAnsi="Century Gothic"/>
        </w:rPr>
        <w:t xml:space="preserve"> </w:t>
      </w:r>
      <w:r w:rsidR="00C92FE3">
        <w:rPr>
          <w:rFonts w:ascii="Century Gothic" w:hAnsi="Century Gothic"/>
        </w:rPr>
        <w:t xml:space="preserve">seems to be the most misunderstood. The PC has limited right to comment as a stakeholder and the legal changes from government will reduce our say even further. </w:t>
      </w:r>
      <w:proofErr w:type="gramStart"/>
      <w:r w:rsidR="00C92FE3">
        <w:rPr>
          <w:rFonts w:ascii="Century Gothic" w:hAnsi="Century Gothic"/>
        </w:rPr>
        <w:t>At the moment</w:t>
      </w:r>
      <w:proofErr w:type="gramEnd"/>
      <w:r w:rsidR="00C92FE3">
        <w:rPr>
          <w:rFonts w:ascii="Century Gothic" w:hAnsi="Century Gothic"/>
        </w:rPr>
        <w:t xml:space="preserve"> we review FUL applications </w:t>
      </w:r>
      <w:r w:rsidR="00266DB3">
        <w:rPr>
          <w:rFonts w:ascii="Century Gothic" w:hAnsi="Century Gothic"/>
        </w:rPr>
        <w:t xml:space="preserve">that have been uploaded to the planning portal, generally we have 30 days to comment and as a rule the PC take the biggest steer from direct neighbours. </w:t>
      </w:r>
    </w:p>
    <w:p w14:paraId="2722C39C" w14:textId="1A658853" w:rsidR="0081685A" w:rsidRPr="0081685A" w:rsidRDefault="00266DB3" w:rsidP="0081685A">
      <w:pPr>
        <w:pStyle w:val="NoSpacing"/>
        <w:jc w:val="both"/>
        <w:rPr>
          <w:rFonts w:ascii="Century Gothic" w:hAnsi="Century Gothic"/>
        </w:rPr>
      </w:pPr>
      <w:r w:rsidRPr="006A426B">
        <w:rPr>
          <w:rFonts w:ascii="Century Gothic" w:hAnsi="Century Gothic"/>
          <w:b/>
          <w:bCs/>
        </w:rPr>
        <w:t xml:space="preserve">Our right to comment is limited to </w:t>
      </w:r>
      <w:r w:rsidR="0081685A" w:rsidRPr="006A426B">
        <w:rPr>
          <w:rFonts w:ascii="Century Gothic" w:hAnsi="Century Gothic"/>
          <w:b/>
          <w:bCs/>
        </w:rPr>
        <w:t>Material considerations</w:t>
      </w:r>
      <w:r w:rsidR="006A426B">
        <w:rPr>
          <w:rFonts w:ascii="Century Gothic" w:hAnsi="Century Gothic"/>
        </w:rPr>
        <w:t xml:space="preserve"> only</w:t>
      </w:r>
      <w:r w:rsidR="00EF316F">
        <w:rPr>
          <w:rFonts w:ascii="Century Gothic" w:hAnsi="Century Gothic"/>
        </w:rPr>
        <w:t>, these</w:t>
      </w:r>
      <w:r w:rsidR="0081685A" w:rsidRPr="0081685A">
        <w:rPr>
          <w:rFonts w:ascii="Century Gothic" w:hAnsi="Century Gothic"/>
        </w:rPr>
        <w:t xml:space="preserve"> can include (but are not limited to):</w:t>
      </w:r>
    </w:p>
    <w:p w14:paraId="7BB70705"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Overlooking/loss of privacy</w:t>
      </w:r>
    </w:p>
    <w:p w14:paraId="3795325E"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Loss of light or overshadowing</w:t>
      </w:r>
    </w:p>
    <w:p w14:paraId="71BA1B2F"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Parking</w:t>
      </w:r>
    </w:p>
    <w:p w14:paraId="0BB1CE84" w14:textId="77777777" w:rsidR="0081685A" w:rsidRPr="0081685A" w:rsidRDefault="0081685A" w:rsidP="0081685A">
      <w:pPr>
        <w:pStyle w:val="NoSpacing"/>
        <w:jc w:val="both"/>
        <w:rPr>
          <w:rFonts w:ascii="Century Gothic" w:hAnsi="Century Gothic"/>
        </w:rPr>
      </w:pPr>
      <w:r w:rsidRPr="0081685A">
        <w:rPr>
          <w:rFonts w:ascii="Century Gothic" w:hAnsi="Century Gothic"/>
        </w:rPr>
        <w:lastRenderedPageBreak/>
        <w:t>•</w:t>
      </w:r>
      <w:r w:rsidRPr="0081685A">
        <w:rPr>
          <w:rFonts w:ascii="Century Gothic" w:hAnsi="Century Gothic"/>
        </w:rPr>
        <w:tab/>
        <w:t>Highway safety</w:t>
      </w:r>
    </w:p>
    <w:p w14:paraId="3F4C5BEB"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Traffic</w:t>
      </w:r>
    </w:p>
    <w:p w14:paraId="6F6F2886"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Noise</w:t>
      </w:r>
    </w:p>
    <w:p w14:paraId="16729AF0"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Effect on listed building and conservation area</w:t>
      </w:r>
    </w:p>
    <w:p w14:paraId="45AE9F36"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Layout and density of building</w:t>
      </w:r>
    </w:p>
    <w:p w14:paraId="571EB308"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Design, appearance, and materials</w:t>
      </w:r>
    </w:p>
    <w:p w14:paraId="4FC720A2"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Government policy</w:t>
      </w:r>
    </w:p>
    <w:p w14:paraId="253BC1D1"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Disabled persons' access</w:t>
      </w:r>
    </w:p>
    <w:p w14:paraId="00873609"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Proposals in the Development Plan</w:t>
      </w:r>
    </w:p>
    <w:p w14:paraId="5E30B934"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Previous planning decisions (including appeal decisions)</w:t>
      </w:r>
    </w:p>
    <w:p w14:paraId="0E3DFA1A" w14:textId="77777777" w:rsidR="0081685A" w:rsidRPr="0081685A" w:rsidRDefault="0081685A" w:rsidP="0081685A">
      <w:pPr>
        <w:pStyle w:val="NoSpacing"/>
        <w:jc w:val="both"/>
        <w:rPr>
          <w:rFonts w:ascii="Century Gothic" w:hAnsi="Century Gothic"/>
        </w:rPr>
      </w:pPr>
      <w:r w:rsidRPr="0081685A">
        <w:rPr>
          <w:rFonts w:ascii="Century Gothic" w:hAnsi="Century Gothic"/>
        </w:rPr>
        <w:t>•</w:t>
      </w:r>
      <w:r w:rsidRPr="0081685A">
        <w:rPr>
          <w:rFonts w:ascii="Century Gothic" w:hAnsi="Century Gothic"/>
        </w:rPr>
        <w:tab/>
        <w:t>Nature conservation</w:t>
      </w:r>
    </w:p>
    <w:p w14:paraId="7AB08033" w14:textId="35A7B571" w:rsidR="0081685A" w:rsidRDefault="0081685A" w:rsidP="0081685A">
      <w:pPr>
        <w:pStyle w:val="NoSpacing"/>
        <w:jc w:val="both"/>
        <w:rPr>
          <w:rFonts w:ascii="Century Gothic" w:hAnsi="Century Gothic"/>
        </w:rPr>
      </w:pPr>
      <w:r w:rsidRPr="0081685A">
        <w:rPr>
          <w:rFonts w:ascii="Century Gothic" w:hAnsi="Century Gothic"/>
        </w:rPr>
        <w:t xml:space="preserve">However, issues such as loss of view, or negative effect on the value of </w:t>
      </w:r>
      <w:r w:rsidR="00EF316F">
        <w:rPr>
          <w:rFonts w:ascii="Century Gothic" w:hAnsi="Century Gothic"/>
        </w:rPr>
        <w:t xml:space="preserve">neighbouring </w:t>
      </w:r>
      <w:r w:rsidRPr="0081685A">
        <w:rPr>
          <w:rFonts w:ascii="Century Gothic" w:hAnsi="Century Gothic"/>
        </w:rPr>
        <w:t>properties are not material considerations</w:t>
      </w:r>
      <w:r w:rsidR="00EF316F">
        <w:rPr>
          <w:rFonts w:ascii="Century Gothic" w:hAnsi="Century Gothic"/>
        </w:rPr>
        <w:t xml:space="preserve"> and cannot be commented on.</w:t>
      </w:r>
    </w:p>
    <w:p w14:paraId="0104D988" w14:textId="77777777" w:rsidR="004512D6" w:rsidRPr="0081685A" w:rsidRDefault="004512D6" w:rsidP="0081685A">
      <w:pPr>
        <w:pStyle w:val="NoSpacing"/>
        <w:jc w:val="both"/>
        <w:rPr>
          <w:rFonts w:ascii="Century Gothic" w:hAnsi="Century Gothic"/>
        </w:rPr>
      </w:pPr>
    </w:p>
    <w:p w14:paraId="5BFBA184" w14:textId="5F87A487" w:rsidR="00266DB3" w:rsidRDefault="0081685A" w:rsidP="0081685A">
      <w:pPr>
        <w:pStyle w:val="NoSpacing"/>
        <w:jc w:val="both"/>
        <w:rPr>
          <w:rFonts w:ascii="Century Gothic" w:hAnsi="Century Gothic"/>
        </w:rPr>
      </w:pPr>
      <w:r w:rsidRPr="0081685A">
        <w:rPr>
          <w:rFonts w:ascii="Century Gothic" w:hAnsi="Century Gothic"/>
        </w:rPr>
        <w:t xml:space="preserve">There is no set list defining material considerations, </w:t>
      </w:r>
      <w:r w:rsidR="004512D6">
        <w:rPr>
          <w:rFonts w:ascii="Century Gothic" w:hAnsi="Century Gothic"/>
        </w:rPr>
        <w:t>the</w:t>
      </w:r>
      <w:r w:rsidRPr="0081685A">
        <w:rPr>
          <w:rFonts w:ascii="Century Gothic" w:hAnsi="Century Gothic"/>
        </w:rPr>
        <w:t xml:space="preserve"> Local Planning Authority will decide what is deemed to be 'material'.</w:t>
      </w:r>
      <w:r w:rsidR="004512D6">
        <w:rPr>
          <w:rFonts w:ascii="Century Gothic" w:hAnsi="Century Gothic"/>
        </w:rPr>
        <w:t xml:space="preserve"> This is where a Neighbour Hood Plan would assist.</w:t>
      </w:r>
    </w:p>
    <w:p w14:paraId="544A930C" w14:textId="77777777" w:rsidR="00F34D63" w:rsidRDefault="00F34D63" w:rsidP="00293105">
      <w:pPr>
        <w:pStyle w:val="NoSpacing"/>
        <w:jc w:val="both"/>
        <w:rPr>
          <w:rFonts w:ascii="Century Gothic" w:hAnsi="Century Gothic"/>
        </w:rPr>
      </w:pPr>
    </w:p>
    <w:p w14:paraId="46CF523A" w14:textId="772F9817" w:rsidR="0076399A" w:rsidRDefault="00AF4CDE" w:rsidP="00293105">
      <w:pPr>
        <w:pStyle w:val="NoSpacing"/>
        <w:jc w:val="both"/>
        <w:rPr>
          <w:rFonts w:ascii="Century Gothic" w:hAnsi="Century Gothic"/>
        </w:rPr>
      </w:pPr>
      <w:r>
        <w:rPr>
          <w:rFonts w:ascii="Century Gothic" w:hAnsi="Century Gothic"/>
        </w:rPr>
        <w:t>For the PC, p</w:t>
      </w:r>
      <w:r w:rsidR="0076399A">
        <w:rPr>
          <w:rFonts w:ascii="Century Gothic" w:hAnsi="Century Gothic"/>
        </w:rPr>
        <w:t xml:space="preserve">lanning seems to be </w:t>
      </w:r>
      <w:r>
        <w:rPr>
          <w:rFonts w:ascii="Century Gothic" w:hAnsi="Century Gothic"/>
        </w:rPr>
        <w:t>the most</w:t>
      </w:r>
      <w:r w:rsidR="0076399A">
        <w:rPr>
          <w:rFonts w:ascii="Century Gothic" w:hAnsi="Century Gothic"/>
        </w:rPr>
        <w:t xml:space="preserve"> unpopular</w:t>
      </w:r>
      <w:r>
        <w:rPr>
          <w:rFonts w:ascii="Century Gothic" w:hAnsi="Century Gothic"/>
        </w:rPr>
        <w:t xml:space="preserve"> and controversial of all our responsibilities</w:t>
      </w:r>
      <w:r w:rsidR="0076399A">
        <w:rPr>
          <w:rFonts w:ascii="Century Gothic" w:hAnsi="Century Gothic"/>
        </w:rPr>
        <w:t xml:space="preserve">, </w:t>
      </w:r>
      <w:r w:rsidR="00BC65BF">
        <w:rPr>
          <w:rFonts w:ascii="Century Gothic" w:hAnsi="Century Gothic"/>
        </w:rPr>
        <w:t>however,</w:t>
      </w:r>
      <w:r w:rsidR="0076399A">
        <w:rPr>
          <w:rFonts w:ascii="Century Gothic" w:hAnsi="Century Gothic"/>
        </w:rPr>
        <w:t xml:space="preserve"> government policy dictates that planning should be approved unless there are compelling reasons</w:t>
      </w:r>
      <w:r w:rsidR="007B4662">
        <w:rPr>
          <w:rFonts w:ascii="Century Gothic" w:hAnsi="Century Gothic"/>
        </w:rPr>
        <w:t xml:space="preserve"> based in policy and </w:t>
      </w:r>
      <w:r w:rsidR="00110160">
        <w:rPr>
          <w:rFonts w:ascii="Century Gothic" w:hAnsi="Century Gothic"/>
        </w:rPr>
        <w:t>legislation</w:t>
      </w:r>
      <w:r w:rsidR="0076399A">
        <w:rPr>
          <w:rFonts w:ascii="Century Gothic" w:hAnsi="Century Gothic"/>
        </w:rPr>
        <w:t xml:space="preserve">. This is why </w:t>
      </w:r>
      <w:r w:rsidR="00110160">
        <w:rPr>
          <w:rFonts w:ascii="Century Gothic" w:hAnsi="Century Gothic"/>
        </w:rPr>
        <w:t>to object, the PC must</w:t>
      </w:r>
      <w:r w:rsidR="00FD0415">
        <w:rPr>
          <w:rFonts w:ascii="Century Gothic" w:hAnsi="Century Gothic"/>
        </w:rPr>
        <w:t xml:space="preserve"> be clear in our comments.</w:t>
      </w:r>
    </w:p>
    <w:p w14:paraId="78469D8A" w14:textId="77777777" w:rsidR="0076399A" w:rsidRDefault="0076399A" w:rsidP="00293105">
      <w:pPr>
        <w:pStyle w:val="NoSpacing"/>
        <w:jc w:val="both"/>
        <w:rPr>
          <w:rFonts w:ascii="Century Gothic" w:hAnsi="Century Gothic"/>
        </w:rPr>
      </w:pPr>
    </w:p>
    <w:p w14:paraId="13322540" w14:textId="7F749670" w:rsidR="00624503" w:rsidRDefault="00BC65BF" w:rsidP="00293105">
      <w:pPr>
        <w:pStyle w:val="NoSpacing"/>
        <w:jc w:val="both"/>
        <w:rPr>
          <w:rFonts w:ascii="Century Gothic" w:hAnsi="Century Gothic"/>
        </w:rPr>
      </w:pPr>
      <w:r>
        <w:rPr>
          <w:rFonts w:ascii="Century Gothic" w:hAnsi="Century Gothic"/>
        </w:rPr>
        <w:t xml:space="preserve">Where the Planning Authority enforce a condition, the PC has no say in that submission or it’s approval. That is why a review of the portal for </w:t>
      </w:r>
      <w:r w:rsidR="00783D3E">
        <w:rPr>
          <w:rFonts w:ascii="Century Gothic" w:hAnsi="Century Gothic"/>
        </w:rPr>
        <w:t>elements that impact you as residents is advised. If you have any questions, we are here to assist &amp; direct wh</w:t>
      </w:r>
      <w:r w:rsidR="00D16F0C">
        <w:rPr>
          <w:rFonts w:ascii="Century Gothic" w:hAnsi="Century Gothic"/>
        </w:rPr>
        <w:t xml:space="preserve">ere we can. However, </w:t>
      </w:r>
      <w:r w:rsidR="00D16F0C" w:rsidRPr="00624503">
        <w:rPr>
          <w:rFonts w:ascii="Century Gothic" w:hAnsi="Century Gothic"/>
          <w:b/>
          <w:bCs/>
          <w:i/>
          <w:iCs/>
        </w:rPr>
        <w:t>we do not monitor or take direction from social media, only our official emails and website</w:t>
      </w:r>
      <w:r w:rsidR="00D16F0C">
        <w:rPr>
          <w:rFonts w:ascii="Century Gothic" w:hAnsi="Century Gothic"/>
        </w:rPr>
        <w:t xml:space="preserve">. </w:t>
      </w:r>
    </w:p>
    <w:p w14:paraId="7145DB92" w14:textId="4AFDF1AE" w:rsidR="00624503" w:rsidRDefault="00624503" w:rsidP="00293105">
      <w:pPr>
        <w:pStyle w:val="NoSpacing"/>
        <w:jc w:val="both"/>
        <w:rPr>
          <w:rFonts w:ascii="Century Gothic" w:hAnsi="Century Gothic"/>
        </w:rPr>
      </w:pPr>
      <w:r>
        <w:rPr>
          <w:rFonts w:ascii="Century Gothic" w:hAnsi="Century Gothic"/>
        </w:rPr>
        <w:t xml:space="preserve">The </w:t>
      </w:r>
      <w:r w:rsidR="006A426B">
        <w:rPr>
          <w:rFonts w:ascii="Century Gothic" w:hAnsi="Century Gothic"/>
        </w:rPr>
        <w:t>Facebook</w:t>
      </w:r>
      <w:r>
        <w:rPr>
          <w:rFonts w:ascii="Century Gothic" w:hAnsi="Century Gothic"/>
        </w:rPr>
        <w:t xml:space="preserve"> page is a platform for the PC to share information and that and even this </w:t>
      </w:r>
      <w:r w:rsidR="00276A8C">
        <w:rPr>
          <w:rFonts w:ascii="Century Gothic" w:hAnsi="Century Gothic"/>
        </w:rPr>
        <w:t xml:space="preserve">PC article is produced from a councillor, which is </w:t>
      </w:r>
      <w:r w:rsidR="00434045">
        <w:rPr>
          <w:rFonts w:ascii="Century Gothic" w:hAnsi="Century Gothic"/>
        </w:rPr>
        <w:t xml:space="preserve">done in my spare time. </w:t>
      </w:r>
    </w:p>
    <w:p w14:paraId="2ED30D19" w14:textId="77777777" w:rsidR="00BC65BF" w:rsidRDefault="00BC65BF" w:rsidP="00293105">
      <w:pPr>
        <w:pStyle w:val="NoSpacing"/>
        <w:jc w:val="both"/>
        <w:rPr>
          <w:rFonts w:ascii="Century Gothic" w:hAnsi="Century Gothic"/>
        </w:rPr>
      </w:pPr>
    </w:p>
    <w:p w14:paraId="17AE6681" w14:textId="404CF957" w:rsidR="00551882" w:rsidRDefault="00434045" w:rsidP="00293105">
      <w:pPr>
        <w:pStyle w:val="NoSpacing"/>
        <w:jc w:val="both"/>
        <w:rPr>
          <w:rFonts w:ascii="Century Gothic" w:hAnsi="Century Gothic"/>
        </w:rPr>
      </w:pPr>
      <w:r>
        <w:rPr>
          <w:rFonts w:ascii="Century Gothic" w:hAnsi="Century Gothic"/>
        </w:rPr>
        <w:t xml:space="preserve">We are always in need of assistance and if you can spare </w:t>
      </w:r>
      <w:r w:rsidR="00EF5E5C">
        <w:rPr>
          <w:rFonts w:ascii="Century Gothic" w:hAnsi="Century Gothic"/>
        </w:rPr>
        <w:t xml:space="preserve">time, we only need 22 hrs a year for a councillor to attend meetings, and even </w:t>
      </w:r>
      <w:proofErr w:type="gramStart"/>
      <w:r w:rsidR="00EF5E5C">
        <w:rPr>
          <w:rFonts w:ascii="Century Gothic" w:hAnsi="Century Gothic"/>
        </w:rPr>
        <w:t>then</w:t>
      </w:r>
      <w:proofErr w:type="gramEnd"/>
      <w:r w:rsidR="00EF5E5C">
        <w:rPr>
          <w:rFonts w:ascii="Century Gothic" w:hAnsi="Century Gothic"/>
        </w:rPr>
        <w:t xml:space="preserve"> we do not mandate that you must attend everyone. S</w:t>
      </w:r>
      <w:r w:rsidR="005C74F8">
        <w:rPr>
          <w:rFonts w:ascii="Century Gothic" w:hAnsi="Century Gothic"/>
        </w:rPr>
        <w:t xml:space="preserve">hould </w:t>
      </w:r>
      <w:r w:rsidR="00EF5E5C">
        <w:rPr>
          <w:rFonts w:ascii="Century Gothic" w:hAnsi="Century Gothic"/>
        </w:rPr>
        <w:t>you</w:t>
      </w:r>
      <w:r w:rsidR="008E6981">
        <w:rPr>
          <w:rFonts w:ascii="Century Gothic" w:hAnsi="Century Gothic"/>
        </w:rPr>
        <w:t xml:space="preserve"> like to join the PC we would welcome your interest.</w:t>
      </w:r>
      <w:r w:rsidR="00EF5E5C">
        <w:rPr>
          <w:rFonts w:ascii="Century Gothic" w:hAnsi="Century Gothic"/>
        </w:rPr>
        <w:t xml:space="preserve"> Pop along or speak to a counc</w:t>
      </w:r>
      <w:r w:rsidR="006A426B">
        <w:rPr>
          <w:rFonts w:ascii="Century Gothic" w:hAnsi="Century Gothic"/>
        </w:rPr>
        <w:t>illor for insight, your help could make a significant difference and impact the voice of the community.</w:t>
      </w:r>
    </w:p>
    <w:p w14:paraId="38FE61B2" w14:textId="77777777" w:rsidR="006A426B" w:rsidRDefault="006A426B" w:rsidP="00293105">
      <w:pPr>
        <w:pStyle w:val="NoSpacing"/>
        <w:jc w:val="both"/>
        <w:rPr>
          <w:rFonts w:ascii="Century Gothic" w:hAnsi="Century Gothic"/>
        </w:rPr>
      </w:pPr>
    </w:p>
    <w:p w14:paraId="09A6A9FF" w14:textId="12083502" w:rsidR="005647AA" w:rsidRPr="00DA1FF8" w:rsidRDefault="001C3A2D" w:rsidP="005647AA">
      <w:pPr>
        <w:pStyle w:val="NoSpacing"/>
        <w:jc w:val="both"/>
        <w:rPr>
          <w:rFonts w:ascii="Century Gothic" w:hAnsi="Century Gothic"/>
        </w:rPr>
      </w:pPr>
      <w:bookmarkStart w:id="1" w:name="_Hlk205278157"/>
      <w:r>
        <w:rPr>
          <w:rFonts w:ascii="Century Gothic" w:hAnsi="Century Gothic"/>
        </w:rPr>
        <w:t>---------------------------------------------------------------------------------------------------------------------------</w:t>
      </w:r>
    </w:p>
    <w:bookmarkEnd w:id="1"/>
    <w:p w14:paraId="13E0CD67" w14:textId="175AAE87" w:rsidR="00011968" w:rsidRPr="0012272D" w:rsidRDefault="00E36088" w:rsidP="00E36088">
      <w:pPr>
        <w:pStyle w:val="NoSpacing"/>
        <w:jc w:val="both"/>
        <w:rPr>
          <w:rFonts w:ascii="Century Gothic" w:hAnsi="Century Gothic"/>
          <w:b/>
          <w:sz w:val="24"/>
          <w:szCs w:val="24"/>
        </w:rPr>
      </w:pPr>
      <w:r w:rsidRPr="00DA1FF8">
        <w:rPr>
          <w:rFonts w:ascii="Century Gothic" w:hAnsi="Century Gothic"/>
        </w:rPr>
        <w:t xml:space="preserve">The next meeting is to be held on </w:t>
      </w:r>
      <w:r w:rsidRPr="00DA1FF8">
        <w:rPr>
          <w:rFonts w:ascii="Century Gothic" w:hAnsi="Century Gothic"/>
          <w:b/>
          <w:sz w:val="24"/>
          <w:szCs w:val="24"/>
        </w:rPr>
        <w:t xml:space="preserve">Wednesday </w:t>
      </w:r>
      <w:r w:rsidR="00B0678F">
        <w:rPr>
          <w:rFonts w:ascii="Century Gothic" w:hAnsi="Century Gothic"/>
          <w:b/>
          <w:sz w:val="24"/>
          <w:szCs w:val="24"/>
        </w:rPr>
        <w:t>1</w:t>
      </w:r>
      <w:r w:rsidR="00F34D63">
        <w:rPr>
          <w:rFonts w:ascii="Century Gothic" w:hAnsi="Century Gothic"/>
          <w:b/>
          <w:sz w:val="24"/>
          <w:szCs w:val="24"/>
        </w:rPr>
        <w:t>0</w:t>
      </w:r>
      <w:r w:rsidR="00C410DF" w:rsidRPr="00C410DF">
        <w:rPr>
          <w:rFonts w:ascii="Century Gothic" w:hAnsi="Century Gothic"/>
          <w:b/>
          <w:sz w:val="24"/>
          <w:szCs w:val="24"/>
          <w:vertAlign w:val="superscript"/>
        </w:rPr>
        <w:t>th</w:t>
      </w:r>
      <w:r w:rsidR="00C410DF">
        <w:rPr>
          <w:rFonts w:ascii="Century Gothic" w:hAnsi="Century Gothic"/>
          <w:b/>
          <w:sz w:val="24"/>
          <w:szCs w:val="24"/>
        </w:rPr>
        <w:t xml:space="preserve"> </w:t>
      </w:r>
      <w:r w:rsidR="00F34D63">
        <w:rPr>
          <w:rFonts w:ascii="Century Gothic" w:hAnsi="Century Gothic"/>
          <w:b/>
          <w:sz w:val="24"/>
          <w:szCs w:val="24"/>
        </w:rPr>
        <w:t>Sept</w:t>
      </w:r>
      <w:r w:rsidR="0028253E">
        <w:rPr>
          <w:rFonts w:ascii="Century Gothic" w:hAnsi="Century Gothic"/>
          <w:b/>
          <w:sz w:val="24"/>
          <w:szCs w:val="24"/>
        </w:rPr>
        <w:t xml:space="preserve"> 202</w:t>
      </w:r>
      <w:r w:rsidR="00C1158B">
        <w:rPr>
          <w:rFonts w:ascii="Century Gothic" w:hAnsi="Century Gothic"/>
          <w:b/>
          <w:sz w:val="24"/>
          <w:szCs w:val="24"/>
        </w:rPr>
        <w:t>5</w:t>
      </w:r>
      <w:r w:rsidRPr="00DA1FF8">
        <w:rPr>
          <w:rFonts w:ascii="Century Gothic" w:hAnsi="Century Gothic"/>
          <w:b/>
          <w:sz w:val="24"/>
          <w:szCs w:val="24"/>
        </w:rPr>
        <w:t xml:space="preserve"> </w:t>
      </w:r>
      <w:r w:rsidR="002E716B">
        <w:rPr>
          <w:rFonts w:ascii="Century Gothic" w:hAnsi="Century Gothic"/>
          <w:b/>
          <w:sz w:val="24"/>
          <w:szCs w:val="24"/>
        </w:rPr>
        <w:t>at</w:t>
      </w:r>
      <w:r w:rsidR="00D86C44" w:rsidRPr="00DA1FF8">
        <w:rPr>
          <w:rFonts w:ascii="Century Gothic" w:hAnsi="Century Gothic"/>
          <w:b/>
          <w:sz w:val="24"/>
          <w:szCs w:val="24"/>
        </w:rPr>
        <w:t xml:space="preserve"> </w:t>
      </w:r>
      <w:r w:rsidR="004A7706" w:rsidRPr="00DA1FF8">
        <w:rPr>
          <w:rFonts w:ascii="Century Gothic" w:hAnsi="Century Gothic"/>
          <w:b/>
          <w:sz w:val="24"/>
          <w:szCs w:val="24"/>
        </w:rPr>
        <w:t>7</w:t>
      </w:r>
      <w:r w:rsidR="00011968" w:rsidRPr="00DA1FF8">
        <w:rPr>
          <w:rFonts w:ascii="Century Gothic" w:hAnsi="Century Gothic"/>
          <w:b/>
          <w:sz w:val="24"/>
          <w:szCs w:val="24"/>
        </w:rPr>
        <w:t>.</w:t>
      </w:r>
      <w:r w:rsidR="00237DF3">
        <w:rPr>
          <w:rFonts w:ascii="Century Gothic" w:hAnsi="Century Gothic"/>
          <w:b/>
          <w:sz w:val="24"/>
          <w:szCs w:val="24"/>
        </w:rPr>
        <w:t>3</w:t>
      </w:r>
      <w:r w:rsidR="0032378D" w:rsidRPr="00DA1FF8">
        <w:rPr>
          <w:rFonts w:ascii="Century Gothic" w:hAnsi="Century Gothic"/>
          <w:b/>
          <w:sz w:val="24"/>
          <w:szCs w:val="24"/>
        </w:rPr>
        <w:t>0pm i</w:t>
      </w:r>
      <w:r w:rsidR="00F33047" w:rsidRPr="00DA1FF8">
        <w:rPr>
          <w:rFonts w:ascii="Century Gothic" w:hAnsi="Century Gothic"/>
          <w:b/>
          <w:sz w:val="24"/>
          <w:szCs w:val="24"/>
        </w:rPr>
        <w:t xml:space="preserve">n </w:t>
      </w:r>
      <w:r w:rsidR="00F34D63">
        <w:rPr>
          <w:rFonts w:ascii="Century Gothic" w:hAnsi="Century Gothic"/>
          <w:b/>
          <w:sz w:val="24"/>
          <w:szCs w:val="24"/>
        </w:rPr>
        <w:t>Fitz</w:t>
      </w:r>
      <w:r w:rsidR="00B558E0">
        <w:rPr>
          <w:rFonts w:ascii="Century Gothic" w:hAnsi="Century Gothic"/>
          <w:b/>
          <w:sz w:val="24"/>
          <w:szCs w:val="24"/>
        </w:rPr>
        <w:t xml:space="preserve"> Village Hall.</w:t>
      </w:r>
    </w:p>
    <w:p w14:paraId="3EBA80ED" w14:textId="2E023D11" w:rsidR="00B078EC" w:rsidRPr="00DA1FF8" w:rsidRDefault="003A235B" w:rsidP="0012272D">
      <w:pPr>
        <w:pStyle w:val="NoSpacing"/>
        <w:jc w:val="both"/>
        <w:rPr>
          <w:rFonts w:ascii="Century Gothic" w:hAnsi="Century Gothic" w:cstheme="minorHAnsi"/>
        </w:rPr>
      </w:pPr>
      <w:r w:rsidRPr="00DA1FF8">
        <w:rPr>
          <w:rFonts w:ascii="Century Gothic" w:hAnsi="Century Gothic"/>
        </w:rPr>
        <w:t xml:space="preserve">We will post the </w:t>
      </w:r>
      <w:r w:rsidR="004C4FFA" w:rsidRPr="00DA1FF8">
        <w:rPr>
          <w:rFonts w:ascii="Century Gothic" w:hAnsi="Century Gothic"/>
        </w:rPr>
        <w:t>agenda</w:t>
      </w:r>
      <w:r w:rsidRPr="00DA1FF8">
        <w:rPr>
          <w:rFonts w:ascii="Century Gothic" w:hAnsi="Century Gothic"/>
        </w:rPr>
        <w:t xml:space="preserve"> for this meeting </w:t>
      </w:r>
      <w:r w:rsidR="00E36088" w:rsidRPr="00DA1FF8">
        <w:rPr>
          <w:rFonts w:ascii="Century Gothic" w:hAnsi="Century Gothic"/>
        </w:rPr>
        <w:t xml:space="preserve">on the website nearer the time. If you wish to have a comment read aloud on an issue, please contact the Clerk in writing and give 5 working days’ notice so it can be placed on an Agenda. </w:t>
      </w:r>
      <w:bookmarkStart w:id="2" w:name="_Hlk119532709"/>
      <w:r w:rsidR="00351665" w:rsidRPr="00DA1FF8">
        <w:fldChar w:fldCharType="begin"/>
      </w:r>
      <w:r w:rsidR="00351665" w:rsidRPr="00DA1FF8">
        <w:rPr>
          <w:rFonts w:ascii="Century Gothic" w:hAnsi="Century Gothic"/>
        </w:rPr>
        <w:instrText xml:space="preserve"> HYPERLINK "about:blank" </w:instrText>
      </w:r>
      <w:r w:rsidR="00351665" w:rsidRPr="00DA1FF8">
        <w:fldChar w:fldCharType="separate"/>
      </w:r>
      <w:r w:rsidR="00E36088" w:rsidRPr="00DA1FF8">
        <w:rPr>
          <w:rStyle w:val="Hyperlink"/>
          <w:rFonts w:ascii="Century Gothic" w:hAnsi="Century Gothic"/>
        </w:rPr>
        <w:t>clerk@bomereheath.co.uk</w:t>
      </w:r>
      <w:r w:rsidR="00351665" w:rsidRPr="00DA1FF8">
        <w:rPr>
          <w:rStyle w:val="Hyperlink"/>
          <w:rFonts w:ascii="Century Gothic" w:hAnsi="Century Gothic"/>
        </w:rPr>
        <w:fldChar w:fldCharType="end"/>
      </w:r>
      <w:bookmarkEnd w:id="2"/>
    </w:p>
    <w:p w14:paraId="7BB08466" w14:textId="63E8EA32" w:rsidR="004A1135" w:rsidRPr="00DA1FF8" w:rsidRDefault="004A1135" w:rsidP="00A574B4">
      <w:pPr>
        <w:jc w:val="both"/>
        <w:rPr>
          <w:rFonts w:ascii="Century Gothic" w:hAnsi="Century Gothic" w:cstheme="minorHAnsi"/>
        </w:rPr>
      </w:pPr>
    </w:p>
    <w:sectPr w:rsidR="004A1135" w:rsidRPr="00DA1FF8">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A200A" w14:textId="77777777" w:rsidR="00FD3CE8" w:rsidRDefault="00FD3CE8" w:rsidP="00032B63">
      <w:pPr>
        <w:spacing w:after="0" w:line="240" w:lineRule="auto"/>
      </w:pPr>
      <w:r>
        <w:separator/>
      </w:r>
    </w:p>
  </w:endnote>
  <w:endnote w:type="continuationSeparator" w:id="0">
    <w:p w14:paraId="749AF381" w14:textId="77777777" w:rsidR="00FD3CE8" w:rsidRDefault="00FD3CE8" w:rsidP="0003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6FD5" w14:textId="504487AE" w:rsidR="00032B63" w:rsidRDefault="00032B63" w:rsidP="00032B63">
    <w:pPr>
      <w:pStyle w:val="Footer"/>
    </w:pPr>
    <w:r>
      <w:t xml:space="preserve">Bomere Heath </w:t>
    </w:r>
    <w:r w:rsidR="00B7288F">
      <w:t>Parish update –</w:t>
    </w:r>
    <w:r w:rsidR="00E067A2">
      <w:t xml:space="preserve"> </w:t>
    </w:r>
    <w:r w:rsidR="003E26EE">
      <w:t>Aug</w:t>
    </w:r>
    <w:r w:rsidR="00E067A2">
      <w:t xml:space="preserve"> </w:t>
    </w:r>
    <w:r w:rsidR="00B7288F">
      <w:t>20</w:t>
    </w:r>
    <w:r w:rsidR="00D86C44">
      <w:t>2</w:t>
    </w:r>
    <w:r w:rsidR="0070593B">
      <w:t>5</w:t>
    </w:r>
    <w:r>
      <w:tab/>
    </w:r>
    <w:r>
      <w:tab/>
    </w:r>
    <w:sdt>
      <w:sdtPr>
        <w:id w:val="9254595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D7B2A">
          <w:rPr>
            <w:noProof/>
          </w:rPr>
          <w:t>2</w:t>
        </w:r>
        <w:r>
          <w:rPr>
            <w:noProof/>
          </w:rPr>
          <w:fldChar w:fldCharType="end"/>
        </w:r>
      </w:sdtContent>
    </w:sdt>
  </w:p>
  <w:p w14:paraId="3F25F920" w14:textId="77777777" w:rsidR="00032B63" w:rsidRDefault="00032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4AD44" w14:textId="77777777" w:rsidR="00FD3CE8" w:rsidRDefault="00FD3CE8" w:rsidP="00032B63">
      <w:pPr>
        <w:spacing w:after="0" w:line="240" w:lineRule="auto"/>
      </w:pPr>
      <w:r>
        <w:separator/>
      </w:r>
    </w:p>
  </w:footnote>
  <w:footnote w:type="continuationSeparator" w:id="0">
    <w:p w14:paraId="69266087" w14:textId="77777777" w:rsidR="00FD3CE8" w:rsidRDefault="00FD3CE8" w:rsidP="00032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A9D"/>
    <w:multiLevelType w:val="hybridMultilevel"/>
    <w:tmpl w:val="4CCA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84CF7"/>
    <w:multiLevelType w:val="hybridMultilevel"/>
    <w:tmpl w:val="34502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0640A"/>
    <w:multiLevelType w:val="hybridMultilevel"/>
    <w:tmpl w:val="75AE3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7733F"/>
    <w:multiLevelType w:val="hybridMultilevel"/>
    <w:tmpl w:val="41A01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16A38"/>
    <w:multiLevelType w:val="hybridMultilevel"/>
    <w:tmpl w:val="7E5287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7C299C"/>
    <w:multiLevelType w:val="hybridMultilevel"/>
    <w:tmpl w:val="C1FED512"/>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803D30"/>
    <w:multiLevelType w:val="hybridMultilevel"/>
    <w:tmpl w:val="38CC5C0C"/>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B5AA4"/>
    <w:multiLevelType w:val="hybridMultilevel"/>
    <w:tmpl w:val="4446A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A0600F"/>
    <w:multiLevelType w:val="hybridMultilevel"/>
    <w:tmpl w:val="CC1A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C1C17"/>
    <w:multiLevelType w:val="hybridMultilevel"/>
    <w:tmpl w:val="CBE0D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54BAA"/>
    <w:multiLevelType w:val="hybridMultilevel"/>
    <w:tmpl w:val="FFAA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500AA"/>
    <w:multiLevelType w:val="hybridMultilevel"/>
    <w:tmpl w:val="3C087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CA76FF"/>
    <w:multiLevelType w:val="hybridMultilevel"/>
    <w:tmpl w:val="B8DA3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622CF"/>
    <w:multiLevelType w:val="hybridMultilevel"/>
    <w:tmpl w:val="5EDEC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90638"/>
    <w:multiLevelType w:val="multilevel"/>
    <w:tmpl w:val="6F36C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5D2646"/>
    <w:multiLevelType w:val="hybridMultilevel"/>
    <w:tmpl w:val="EFE6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F444AA"/>
    <w:multiLevelType w:val="multilevel"/>
    <w:tmpl w:val="CC04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73202E"/>
    <w:multiLevelType w:val="hybridMultilevel"/>
    <w:tmpl w:val="98EC14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A955AD0"/>
    <w:multiLevelType w:val="hybridMultilevel"/>
    <w:tmpl w:val="EB8AA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F17DA8"/>
    <w:multiLevelType w:val="hybridMultilevel"/>
    <w:tmpl w:val="B8D67FC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F2D7EC4"/>
    <w:multiLevelType w:val="hybridMultilevel"/>
    <w:tmpl w:val="FFD8B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E145A1"/>
    <w:multiLevelType w:val="hybridMultilevel"/>
    <w:tmpl w:val="F24E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B0C3A"/>
    <w:multiLevelType w:val="hybridMultilevel"/>
    <w:tmpl w:val="65DA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B02280"/>
    <w:multiLevelType w:val="hybridMultilevel"/>
    <w:tmpl w:val="5D365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B45E3D"/>
    <w:multiLevelType w:val="hybridMultilevel"/>
    <w:tmpl w:val="1F740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6829F7"/>
    <w:multiLevelType w:val="hybridMultilevel"/>
    <w:tmpl w:val="3814B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A87432"/>
    <w:multiLevelType w:val="hybridMultilevel"/>
    <w:tmpl w:val="D88AB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492568">
    <w:abstractNumId w:val="5"/>
  </w:num>
  <w:num w:numId="2" w16cid:durableId="519392764">
    <w:abstractNumId w:val="6"/>
  </w:num>
  <w:num w:numId="3" w16cid:durableId="983125844">
    <w:abstractNumId w:val="9"/>
  </w:num>
  <w:num w:numId="4" w16cid:durableId="2122995237">
    <w:abstractNumId w:val="3"/>
  </w:num>
  <w:num w:numId="5" w16cid:durableId="1286547361">
    <w:abstractNumId w:val="14"/>
  </w:num>
  <w:num w:numId="6" w16cid:durableId="37630710">
    <w:abstractNumId w:val="8"/>
  </w:num>
  <w:num w:numId="7" w16cid:durableId="1178228815">
    <w:abstractNumId w:val="22"/>
  </w:num>
  <w:num w:numId="8" w16cid:durableId="1751466202">
    <w:abstractNumId w:val="1"/>
  </w:num>
  <w:num w:numId="9" w16cid:durableId="256643617">
    <w:abstractNumId w:val="17"/>
  </w:num>
  <w:num w:numId="10" w16cid:durableId="339820917">
    <w:abstractNumId w:val="2"/>
  </w:num>
  <w:num w:numId="11" w16cid:durableId="880050107">
    <w:abstractNumId w:val="10"/>
  </w:num>
  <w:num w:numId="12" w16cid:durableId="696472415">
    <w:abstractNumId w:val="12"/>
  </w:num>
  <w:num w:numId="13" w16cid:durableId="2102556699">
    <w:abstractNumId w:val="23"/>
  </w:num>
  <w:num w:numId="14" w16cid:durableId="710303890">
    <w:abstractNumId w:val="26"/>
  </w:num>
  <w:num w:numId="15" w16cid:durableId="2108652240">
    <w:abstractNumId w:val="0"/>
  </w:num>
  <w:num w:numId="16" w16cid:durableId="211969159">
    <w:abstractNumId w:val="13"/>
  </w:num>
  <w:num w:numId="17" w16cid:durableId="76296578">
    <w:abstractNumId w:val="15"/>
  </w:num>
  <w:num w:numId="18" w16cid:durableId="1270774510">
    <w:abstractNumId w:val="11"/>
  </w:num>
  <w:num w:numId="19" w16cid:durableId="460347501">
    <w:abstractNumId w:val="25"/>
  </w:num>
  <w:num w:numId="20" w16cid:durableId="787549366">
    <w:abstractNumId w:val="24"/>
  </w:num>
  <w:num w:numId="21" w16cid:durableId="2012223069">
    <w:abstractNumId w:val="16"/>
  </w:num>
  <w:num w:numId="22" w16cid:durableId="1536776076">
    <w:abstractNumId w:val="18"/>
  </w:num>
  <w:num w:numId="23" w16cid:durableId="47656376">
    <w:abstractNumId w:val="7"/>
  </w:num>
  <w:num w:numId="24" w16cid:durableId="531770149">
    <w:abstractNumId w:val="21"/>
  </w:num>
  <w:num w:numId="25" w16cid:durableId="58211000">
    <w:abstractNumId w:val="19"/>
  </w:num>
  <w:num w:numId="26" w16cid:durableId="1936596842">
    <w:abstractNumId w:val="20"/>
  </w:num>
  <w:num w:numId="27" w16cid:durableId="604116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512B"/>
    <w:rsid w:val="000015EF"/>
    <w:rsid w:val="00001943"/>
    <w:rsid w:val="00004A6A"/>
    <w:rsid w:val="00010034"/>
    <w:rsid w:val="000105CC"/>
    <w:rsid w:val="00011968"/>
    <w:rsid w:val="00011C35"/>
    <w:rsid w:val="00015562"/>
    <w:rsid w:val="0002130E"/>
    <w:rsid w:val="00022B1E"/>
    <w:rsid w:val="00026F19"/>
    <w:rsid w:val="00027196"/>
    <w:rsid w:val="00032B63"/>
    <w:rsid w:val="000338F0"/>
    <w:rsid w:val="00035678"/>
    <w:rsid w:val="00044518"/>
    <w:rsid w:val="00053C45"/>
    <w:rsid w:val="000541FE"/>
    <w:rsid w:val="00054CA5"/>
    <w:rsid w:val="000570DD"/>
    <w:rsid w:val="00072DD5"/>
    <w:rsid w:val="00073EBE"/>
    <w:rsid w:val="000778C0"/>
    <w:rsid w:val="000825F5"/>
    <w:rsid w:val="00082D11"/>
    <w:rsid w:val="000840C0"/>
    <w:rsid w:val="000851A4"/>
    <w:rsid w:val="00086CD1"/>
    <w:rsid w:val="0008728F"/>
    <w:rsid w:val="000902AF"/>
    <w:rsid w:val="00090477"/>
    <w:rsid w:val="00092E6D"/>
    <w:rsid w:val="00094FA7"/>
    <w:rsid w:val="00097A3D"/>
    <w:rsid w:val="000A3CF9"/>
    <w:rsid w:val="000B4FEB"/>
    <w:rsid w:val="000B5E35"/>
    <w:rsid w:val="000B7E56"/>
    <w:rsid w:val="000C1C61"/>
    <w:rsid w:val="000D0E01"/>
    <w:rsid w:val="000D42FF"/>
    <w:rsid w:val="000D7B2A"/>
    <w:rsid w:val="000E0610"/>
    <w:rsid w:val="000F0515"/>
    <w:rsid w:val="000F28CF"/>
    <w:rsid w:val="0010393F"/>
    <w:rsid w:val="00104DC1"/>
    <w:rsid w:val="00106C1D"/>
    <w:rsid w:val="00110160"/>
    <w:rsid w:val="001112B0"/>
    <w:rsid w:val="00111AD7"/>
    <w:rsid w:val="00113C14"/>
    <w:rsid w:val="0012214A"/>
    <w:rsid w:val="0012272D"/>
    <w:rsid w:val="001255CA"/>
    <w:rsid w:val="00126458"/>
    <w:rsid w:val="00126E4E"/>
    <w:rsid w:val="001321D8"/>
    <w:rsid w:val="00137E8C"/>
    <w:rsid w:val="001415BF"/>
    <w:rsid w:val="001472A7"/>
    <w:rsid w:val="00150ED0"/>
    <w:rsid w:val="00151118"/>
    <w:rsid w:val="001562AD"/>
    <w:rsid w:val="00157186"/>
    <w:rsid w:val="001657C9"/>
    <w:rsid w:val="00166015"/>
    <w:rsid w:val="00170FB9"/>
    <w:rsid w:val="0017170B"/>
    <w:rsid w:val="001732BF"/>
    <w:rsid w:val="00175792"/>
    <w:rsid w:val="001802F6"/>
    <w:rsid w:val="0019673D"/>
    <w:rsid w:val="001B0018"/>
    <w:rsid w:val="001B2A87"/>
    <w:rsid w:val="001B3E1C"/>
    <w:rsid w:val="001B6750"/>
    <w:rsid w:val="001C2F1A"/>
    <w:rsid w:val="001C3A2D"/>
    <w:rsid w:val="001C5105"/>
    <w:rsid w:val="001C6E9D"/>
    <w:rsid w:val="001D0A81"/>
    <w:rsid w:val="001D0CF3"/>
    <w:rsid w:val="001F059C"/>
    <w:rsid w:val="001F2F8D"/>
    <w:rsid w:val="001F3199"/>
    <w:rsid w:val="001F48D3"/>
    <w:rsid w:val="001F56E9"/>
    <w:rsid w:val="001F68E3"/>
    <w:rsid w:val="00202AB4"/>
    <w:rsid w:val="002079C3"/>
    <w:rsid w:val="00214443"/>
    <w:rsid w:val="002201E1"/>
    <w:rsid w:val="0022462B"/>
    <w:rsid w:val="002362D6"/>
    <w:rsid w:val="002375CC"/>
    <w:rsid w:val="00237DF3"/>
    <w:rsid w:val="002430DF"/>
    <w:rsid w:val="00243591"/>
    <w:rsid w:val="002469EE"/>
    <w:rsid w:val="00247C43"/>
    <w:rsid w:val="0025125C"/>
    <w:rsid w:val="00252623"/>
    <w:rsid w:val="002557DC"/>
    <w:rsid w:val="00266934"/>
    <w:rsid w:val="00266DB3"/>
    <w:rsid w:val="00273242"/>
    <w:rsid w:val="00276A8C"/>
    <w:rsid w:val="00277001"/>
    <w:rsid w:val="002775B5"/>
    <w:rsid w:val="002807F8"/>
    <w:rsid w:val="0028253E"/>
    <w:rsid w:val="002848BF"/>
    <w:rsid w:val="00293105"/>
    <w:rsid w:val="00293CD5"/>
    <w:rsid w:val="00294A63"/>
    <w:rsid w:val="002A4F37"/>
    <w:rsid w:val="002B1D6C"/>
    <w:rsid w:val="002B2DC0"/>
    <w:rsid w:val="002B767E"/>
    <w:rsid w:val="002B7698"/>
    <w:rsid w:val="002B7AA9"/>
    <w:rsid w:val="002B7AD3"/>
    <w:rsid w:val="002C7ED1"/>
    <w:rsid w:val="002D0B64"/>
    <w:rsid w:val="002D2051"/>
    <w:rsid w:val="002D49B6"/>
    <w:rsid w:val="002D690C"/>
    <w:rsid w:val="002E6753"/>
    <w:rsid w:val="002E716B"/>
    <w:rsid w:val="002F264F"/>
    <w:rsid w:val="002F5DFA"/>
    <w:rsid w:val="002F659A"/>
    <w:rsid w:val="003002A8"/>
    <w:rsid w:val="00301A52"/>
    <w:rsid w:val="00302EF1"/>
    <w:rsid w:val="00303184"/>
    <w:rsid w:val="00315DD3"/>
    <w:rsid w:val="00317035"/>
    <w:rsid w:val="0032378D"/>
    <w:rsid w:val="00323A55"/>
    <w:rsid w:val="00326B90"/>
    <w:rsid w:val="00326E28"/>
    <w:rsid w:val="00327C78"/>
    <w:rsid w:val="0033776E"/>
    <w:rsid w:val="0034029F"/>
    <w:rsid w:val="00340FDC"/>
    <w:rsid w:val="00342E8E"/>
    <w:rsid w:val="00346C62"/>
    <w:rsid w:val="00351665"/>
    <w:rsid w:val="00353462"/>
    <w:rsid w:val="003560F0"/>
    <w:rsid w:val="00357DB9"/>
    <w:rsid w:val="00370752"/>
    <w:rsid w:val="00371E39"/>
    <w:rsid w:val="00375877"/>
    <w:rsid w:val="003766E9"/>
    <w:rsid w:val="00377AD6"/>
    <w:rsid w:val="00383276"/>
    <w:rsid w:val="00385040"/>
    <w:rsid w:val="003862CB"/>
    <w:rsid w:val="0039014E"/>
    <w:rsid w:val="00391B16"/>
    <w:rsid w:val="003A235B"/>
    <w:rsid w:val="003A4982"/>
    <w:rsid w:val="003A703A"/>
    <w:rsid w:val="003A7BD2"/>
    <w:rsid w:val="003B2B21"/>
    <w:rsid w:val="003C0BAA"/>
    <w:rsid w:val="003D0F69"/>
    <w:rsid w:val="003D1FAA"/>
    <w:rsid w:val="003E0649"/>
    <w:rsid w:val="003E26EE"/>
    <w:rsid w:val="003E2CBA"/>
    <w:rsid w:val="003E3893"/>
    <w:rsid w:val="003E4FC1"/>
    <w:rsid w:val="003E780E"/>
    <w:rsid w:val="003F074A"/>
    <w:rsid w:val="003F0EB2"/>
    <w:rsid w:val="003F0FFA"/>
    <w:rsid w:val="00400138"/>
    <w:rsid w:val="00400367"/>
    <w:rsid w:val="00402601"/>
    <w:rsid w:val="00410583"/>
    <w:rsid w:val="004124C0"/>
    <w:rsid w:val="00414F4A"/>
    <w:rsid w:val="00422CE8"/>
    <w:rsid w:val="00432FC8"/>
    <w:rsid w:val="00434045"/>
    <w:rsid w:val="004341C4"/>
    <w:rsid w:val="00434EA7"/>
    <w:rsid w:val="00443C24"/>
    <w:rsid w:val="0045002C"/>
    <w:rsid w:val="004512D6"/>
    <w:rsid w:val="00454396"/>
    <w:rsid w:val="004563C7"/>
    <w:rsid w:val="00466782"/>
    <w:rsid w:val="0047104E"/>
    <w:rsid w:val="00474123"/>
    <w:rsid w:val="00475E85"/>
    <w:rsid w:val="00486662"/>
    <w:rsid w:val="004A1135"/>
    <w:rsid w:val="004A5374"/>
    <w:rsid w:val="004A7706"/>
    <w:rsid w:val="004B3929"/>
    <w:rsid w:val="004B3FC6"/>
    <w:rsid w:val="004B7693"/>
    <w:rsid w:val="004C2F3F"/>
    <w:rsid w:val="004C4FFA"/>
    <w:rsid w:val="004C50AA"/>
    <w:rsid w:val="004C70BF"/>
    <w:rsid w:val="004D08E4"/>
    <w:rsid w:val="004D3724"/>
    <w:rsid w:val="004E0E6E"/>
    <w:rsid w:val="004E166A"/>
    <w:rsid w:val="004E4C78"/>
    <w:rsid w:val="004F1B9E"/>
    <w:rsid w:val="004F25E6"/>
    <w:rsid w:val="004F3847"/>
    <w:rsid w:val="00503306"/>
    <w:rsid w:val="00504D70"/>
    <w:rsid w:val="0050641E"/>
    <w:rsid w:val="00515020"/>
    <w:rsid w:val="005154CA"/>
    <w:rsid w:val="00520834"/>
    <w:rsid w:val="00523465"/>
    <w:rsid w:val="00524541"/>
    <w:rsid w:val="00530409"/>
    <w:rsid w:val="00534C64"/>
    <w:rsid w:val="005374DA"/>
    <w:rsid w:val="00537ACD"/>
    <w:rsid w:val="005401DF"/>
    <w:rsid w:val="005411D9"/>
    <w:rsid w:val="00541CAF"/>
    <w:rsid w:val="005454B9"/>
    <w:rsid w:val="0055000A"/>
    <w:rsid w:val="00551882"/>
    <w:rsid w:val="0055550A"/>
    <w:rsid w:val="00560424"/>
    <w:rsid w:val="00562388"/>
    <w:rsid w:val="00563F16"/>
    <w:rsid w:val="005647AA"/>
    <w:rsid w:val="0056557A"/>
    <w:rsid w:val="0057070C"/>
    <w:rsid w:val="00580D67"/>
    <w:rsid w:val="0058269B"/>
    <w:rsid w:val="005827C4"/>
    <w:rsid w:val="00582F21"/>
    <w:rsid w:val="00587769"/>
    <w:rsid w:val="00593A74"/>
    <w:rsid w:val="005A402A"/>
    <w:rsid w:val="005A5F3B"/>
    <w:rsid w:val="005B18EB"/>
    <w:rsid w:val="005B4C46"/>
    <w:rsid w:val="005C0C5F"/>
    <w:rsid w:val="005C4820"/>
    <w:rsid w:val="005C5692"/>
    <w:rsid w:val="005C74F8"/>
    <w:rsid w:val="005D075A"/>
    <w:rsid w:val="005D0A2A"/>
    <w:rsid w:val="005D5030"/>
    <w:rsid w:val="005D6256"/>
    <w:rsid w:val="005E29F2"/>
    <w:rsid w:val="006037AD"/>
    <w:rsid w:val="00606062"/>
    <w:rsid w:val="00606F5C"/>
    <w:rsid w:val="006126B5"/>
    <w:rsid w:val="00613E90"/>
    <w:rsid w:val="00617E46"/>
    <w:rsid w:val="0062396E"/>
    <w:rsid w:val="00624503"/>
    <w:rsid w:val="0063215F"/>
    <w:rsid w:val="0063286A"/>
    <w:rsid w:val="00632AD4"/>
    <w:rsid w:val="00633572"/>
    <w:rsid w:val="00640AF2"/>
    <w:rsid w:val="00643886"/>
    <w:rsid w:val="00645577"/>
    <w:rsid w:val="00646918"/>
    <w:rsid w:val="0065020A"/>
    <w:rsid w:val="00650D4F"/>
    <w:rsid w:val="00652388"/>
    <w:rsid w:val="0065390A"/>
    <w:rsid w:val="0065475D"/>
    <w:rsid w:val="006577C4"/>
    <w:rsid w:val="0066201D"/>
    <w:rsid w:val="00665D76"/>
    <w:rsid w:val="00666067"/>
    <w:rsid w:val="0066686D"/>
    <w:rsid w:val="0067160D"/>
    <w:rsid w:val="00671D20"/>
    <w:rsid w:val="00672C5B"/>
    <w:rsid w:val="00674649"/>
    <w:rsid w:val="006751C3"/>
    <w:rsid w:val="006817A2"/>
    <w:rsid w:val="006839BB"/>
    <w:rsid w:val="00684785"/>
    <w:rsid w:val="00692315"/>
    <w:rsid w:val="00692A00"/>
    <w:rsid w:val="006957FA"/>
    <w:rsid w:val="00696073"/>
    <w:rsid w:val="006A28E0"/>
    <w:rsid w:val="006A3B65"/>
    <w:rsid w:val="006A426B"/>
    <w:rsid w:val="006A4EAC"/>
    <w:rsid w:val="006A64C0"/>
    <w:rsid w:val="006A731E"/>
    <w:rsid w:val="006B2F53"/>
    <w:rsid w:val="006B556A"/>
    <w:rsid w:val="006C1EBD"/>
    <w:rsid w:val="006C72F3"/>
    <w:rsid w:val="006D167A"/>
    <w:rsid w:val="006D54A1"/>
    <w:rsid w:val="006E6F72"/>
    <w:rsid w:val="006E7AB0"/>
    <w:rsid w:val="006F143D"/>
    <w:rsid w:val="006F7C09"/>
    <w:rsid w:val="006F7ED2"/>
    <w:rsid w:val="0070155B"/>
    <w:rsid w:val="007052F2"/>
    <w:rsid w:val="0070593B"/>
    <w:rsid w:val="00706A6A"/>
    <w:rsid w:val="00712157"/>
    <w:rsid w:val="00713A34"/>
    <w:rsid w:val="00715F67"/>
    <w:rsid w:val="00716A3A"/>
    <w:rsid w:val="00727E8C"/>
    <w:rsid w:val="00730149"/>
    <w:rsid w:val="00733201"/>
    <w:rsid w:val="00733B74"/>
    <w:rsid w:val="00740C07"/>
    <w:rsid w:val="0074302C"/>
    <w:rsid w:val="0074678C"/>
    <w:rsid w:val="007467FC"/>
    <w:rsid w:val="007542A5"/>
    <w:rsid w:val="00756BAF"/>
    <w:rsid w:val="0076399A"/>
    <w:rsid w:val="00765BB1"/>
    <w:rsid w:val="0077019D"/>
    <w:rsid w:val="00772356"/>
    <w:rsid w:val="00776D28"/>
    <w:rsid w:val="00780538"/>
    <w:rsid w:val="00781ABE"/>
    <w:rsid w:val="00782B5D"/>
    <w:rsid w:val="00783D3E"/>
    <w:rsid w:val="0078787D"/>
    <w:rsid w:val="00790E96"/>
    <w:rsid w:val="00795C26"/>
    <w:rsid w:val="007A08CE"/>
    <w:rsid w:val="007A1F7E"/>
    <w:rsid w:val="007A40D0"/>
    <w:rsid w:val="007A5AFE"/>
    <w:rsid w:val="007B0559"/>
    <w:rsid w:val="007B2677"/>
    <w:rsid w:val="007B4662"/>
    <w:rsid w:val="007B5D7D"/>
    <w:rsid w:val="007C1E5C"/>
    <w:rsid w:val="007C3539"/>
    <w:rsid w:val="007C7486"/>
    <w:rsid w:val="007C7A2D"/>
    <w:rsid w:val="007D46FF"/>
    <w:rsid w:val="007E1F0E"/>
    <w:rsid w:val="007E5284"/>
    <w:rsid w:val="007F0AAB"/>
    <w:rsid w:val="007F1E2F"/>
    <w:rsid w:val="007F23B5"/>
    <w:rsid w:val="007F6366"/>
    <w:rsid w:val="008078EF"/>
    <w:rsid w:val="008126CC"/>
    <w:rsid w:val="00812A0C"/>
    <w:rsid w:val="0081685A"/>
    <w:rsid w:val="00820866"/>
    <w:rsid w:val="0082364A"/>
    <w:rsid w:val="00832319"/>
    <w:rsid w:val="00832DA8"/>
    <w:rsid w:val="00833A0F"/>
    <w:rsid w:val="00837976"/>
    <w:rsid w:val="0084185B"/>
    <w:rsid w:val="0084681A"/>
    <w:rsid w:val="00846872"/>
    <w:rsid w:val="00846A64"/>
    <w:rsid w:val="008616F3"/>
    <w:rsid w:val="00865EAE"/>
    <w:rsid w:val="008672E8"/>
    <w:rsid w:val="0087179F"/>
    <w:rsid w:val="00872C6D"/>
    <w:rsid w:val="008743F8"/>
    <w:rsid w:val="00875457"/>
    <w:rsid w:val="00881B8A"/>
    <w:rsid w:val="0088368E"/>
    <w:rsid w:val="00885244"/>
    <w:rsid w:val="00887CE3"/>
    <w:rsid w:val="00890925"/>
    <w:rsid w:val="008962F8"/>
    <w:rsid w:val="008A2652"/>
    <w:rsid w:val="008A677B"/>
    <w:rsid w:val="008B06F8"/>
    <w:rsid w:val="008B07EE"/>
    <w:rsid w:val="008B35E9"/>
    <w:rsid w:val="008B53FE"/>
    <w:rsid w:val="008B78BF"/>
    <w:rsid w:val="008C4FCF"/>
    <w:rsid w:val="008D09A6"/>
    <w:rsid w:val="008D1617"/>
    <w:rsid w:val="008D4138"/>
    <w:rsid w:val="008E4DCB"/>
    <w:rsid w:val="008E5AD1"/>
    <w:rsid w:val="008E6981"/>
    <w:rsid w:val="008F5271"/>
    <w:rsid w:val="008F6711"/>
    <w:rsid w:val="008F6A2C"/>
    <w:rsid w:val="00900E86"/>
    <w:rsid w:val="00910F57"/>
    <w:rsid w:val="00913FB2"/>
    <w:rsid w:val="00914929"/>
    <w:rsid w:val="00916D5E"/>
    <w:rsid w:val="00926177"/>
    <w:rsid w:val="00933AE5"/>
    <w:rsid w:val="00934BA5"/>
    <w:rsid w:val="009402AE"/>
    <w:rsid w:val="00943E5A"/>
    <w:rsid w:val="009523A9"/>
    <w:rsid w:val="00952FB8"/>
    <w:rsid w:val="009530DF"/>
    <w:rsid w:val="0095388D"/>
    <w:rsid w:val="00962F7D"/>
    <w:rsid w:val="0096334A"/>
    <w:rsid w:val="00967CB2"/>
    <w:rsid w:val="009716C4"/>
    <w:rsid w:val="00971EA1"/>
    <w:rsid w:val="00975AE3"/>
    <w:rsid w:val="0098271B"/>
    <w:rsid w:val="00986212"/>
    <w:rsid w:val="009863C1"/>
    <w:rsid w:val="00986F11"/>
    <w:rsid w:val="009877B9"/>
    <w:rsid w:val="009971D6"/>
    <w:rsid w:val="009A2BCB"/>
    <w:rsid w:val="009A5778"/>
    <w:rsid w:val="009A7A2A"/>
    <w:rsid w:val="009B2F0F"/>
    <w:rsid w:val="009B6D7B"/>
    <w:rsid w:val="009B7055"/>
    <w:rsid w:val="009C02A8"/>
    <w:rsid w:val="009C4CB7"/>
    <w:rsid w:val="009C5CD8"/>
    <w:rsid w:val="009C791E"/>
    <w:rsid w:val="009D1E7B"/>
    <w:rsid w:val="009D21CD"/>
    <w:rsid w:val="009D70A7"/>
    <w:rsid w:val="009E0CAB"/>
    <w:rsid w:val="009E5F48"/>
    <w:rsid w:val="009E6E0C"/>
    <w:rsid w:val="009F2469"/>
    <w:rsid w:val="009F4D93"/>
    <w:rsid w:val="009F6AA9"/>
    <w:rsid w:val="009F7821"/>
    <w:rsid w:val="00A000C7"/>
    <w:rsid w:val="00A04C85"/>
    <w:rsid w:val="00A07F0C"/>
    <w:rsid w:val="00A1234D"/>
    <w:rsid w:val="00A13B3D"/>
    <w:rsid w:val="00A13F01"/>
    <w:rsid w:val="00A1630D"/>
    <w:rsid w:val="00A2342E"/>
    <w:rsid w:val="00A27E5C"/>
    <w:rsid w:val="00A312E1"/>
    <w:rsid w:val="00A3155F"/>
    <w:rsid w:val="00A4175C"/>
    <w:rsid w:val="00A42DA9"/>
    <w:rsid w:val="00A430B9"/>
    <w:rsid w:val="00A43E97"/>
    <w:rsid w:val="00A51BDC"/>
    <w:rsid w:val="00A51BDE"/>
    <w:rsid w:val="00A53970"/>
    <w:rsid w:val="00A574B4"/>
    <w:rsid w:val="00A63046"/>
    <w:rsid w:val="00A644CF"/>
    <w:rsid w:val="00A67AC0"/>
    <w:rsid w:val="00A70F61"/>
    <w:rsid w:val="00A710C3"/>
    <w:rsid w:val="00A75077"/>
    <w:rsid w:val="00A76537"/>
    <w:rsid w:val="00A76B33"/>
    <w:rsid w:val="00A8462D"/>
    <w:rsid w:val="00A913B5"/>
    <w:rsid w:val="00A94D42"/>
    <w:rsid w:val="00A94F8B"/>
    <w:rsid w:val="00A95322"/>
    <w:rsid w:val="00A97BB1"/>
    <w:rsid w:val="00AA3E20"/>
    <w:rsid w:val="00AA47E4"/>
    <w:rsid w:val="00AC1052"/>
    <w:rsid w:val="00AC1D7F"/>
    <w:rsid w:val="00AC3E67"/>
    <w:rsid w:val="00AD0AB1"/>
    <w:rsid w:val="00AD5EF6"/>
    <w:rsid w:val="00AD5F23"/>
    <w:rsid w:val="00AD7571"/>
    <w:rsid w:val="00AE5DB8"/>
    <w:rsid w:val="00AF28B1"/>
    <w:rsid w:val="00AF484F"/>
    <w:rsid w:val="00AF4CDE"/>
    <w:rsid w:val="00AF587D"/>
    <w:rsid w:val="00B04B9E"/>
    <w:rsid w:val="00B0678F"/>
    <w:rsid w:val="00B07870"/>
    <w:rsid w:val="00B078EC"/>
    <w:rsid w:val="00B267AE"/>
    <w:rsid w:val="00B35513"/>
    <w:rsid w:val="00B50786"/>
    <w:rsid w:val="00B5209E"/>
    <w:rsid w:val="00B553CE"/>
    <w:rsid w:val="00B558E0"/>
    <w:rsid w:val="00B7288F"/>
    <w:rsid w:val="00B7324B"/>
    <w:rsid w:val="00B76D3C"/>
    <w:rsid w:val="00B77722"/>
    <w:rsid w:val="00B81F53"/>
    <w:rsid w:val="00B8453F"/>
    <w:rsid w:val="00B856CC"/>
    <w:rsid w:val="00B8651E"/>
    <w:rsid w:val="00B96405"/>
    <w:rsid w:val="00BA0878"/>
    <w:rsid w:val="00BA28E9"/>
    <w:rsid w:val="00BA4C43"/>
    <w:rsid w:val="00BB7BE2"/>
    <w:rsid w:val="00BB7CFF"/>
    <w:rsid w:val="00BC35F9"/>
    <w:rsid w:val="00BC65BF"/>
    <w:rsid w:val="00BD54E6"/>
    <w:rsid w:val="00BE0216"/>
    <w:rsid w:val="00BE48FD"/>
    <w:rsid w:val="00BE4B9F"/>
    <w:rsid w:val="00BF099F"/>
    <w:rsid w:val="00BF585F"/>
    <w:rsid w:val="00BF59E2"/>
    <w:rsid w:val="00BF6E1F"/>
    <w:rsid w:val="00C04358"/>
    <w:rsid w:val="00C0524E"/>
    <w:rsid w:val="00C10858"/>
    <w:rsid w:val="00C10F58"/>
    <w:rsid w:val="00C1158B"/>
    <w:rsid w:val="00C168D8"/>
    <w:rsid w:val="00C277D6"/>
    <w:rsid w:val="00C309D1"/>
    <w:rsid w:val="00C331F8"/>
    <w:rsid w:val="00C33F0B"/>
    <w:rsid w:val="00C37E48"/>
    <w:rsid w:val="00C40033"/>
    <w:rsid w:val="00C403CD"/>
    <w:rsid w:val="00C410DF"/>
    <w:rsid w:val="00C42D2C"/>
    <w:rsid w:val="00C4331E"/>
    <w:rsid w:val="00C50A0A"/>
    <w:rsid w:val="00C55687"/>
    <w:rsid w:val="00C55FF8"/>
    <w:rsid w:val="00C604F3"/>
    <w:rsid w:val="00C711F8"/>
    <w:rsid w:val="00C74A44"/>
    <w:rsid w:val="00C75740"/>
    <w:rsid w:val="00C75941"/>
    <w:rsid w:val="00C77666"/>
    <w:rsid w:val="00C8276E"/>
    <w:rsid w:val="00C841D3"/>
    <w:rsid w:val="00C84EA1"/>
    <w:rsid w:val="00C86A75"/>
    <w:rsid w:val="00C92FE3"/>
    <w:rsid w:val="00C94241"/>
    <w:rsid w:val="00C97710"/>
    <w:rsid w:val="00CB0B2E"/>
    <w:rsid w:val="00CC01A2"/>
    <w:rsid w:val="00CC09DF"/>
    <w:rsid w:val="00CC3459"/>
    <w:rsid w:val="00CC697F"/>
    <w:rsid w:val="00CD0054"/>
    <w:rsid w:val="00CD1F00"/>
    <w:rsid w:val="00CD591D"/>
    <w:rsid w:val="00CE0505"/>
    <w:rsid w:val="00CE182C"/>
    <w:rsid w:val="00CF651B"/>
    <w:rsid w:val="00CF6BE7"/>
    <w:rsid w:val="00D03498"/>
    <w:rsid w:val="00D13525"/>
    <w:rsid w:val="00D16009"/>
    <w:rsid w:val="00D16F0C"/>
    <w:rsid w:val="00D23696"/>
    <w:rsid w:val="00D27725"/>
    <w:rsid w:val="00D348E6"/>
    <w:rsid w:val="00D407B4"/>
    <w:rsid w:val="00D44B2F"/>
    <w:rsid w:val="00D463B9"/>
    <w:rsid w:val="00D46924"/>
    <w:rsid w:val="00D50716"/>
    <w:rsid w:val="00D558AB"/>
    <w:rsid w:val="00D562DC"/>
    <w:rsid w:val="00D56589"/>
    <w:rsid w:val="00D56672"/>
    <w:rsid w:val="00D630EC"/>
    <w:rsid w:val="00D77230"/>
    <w:rsid w:val="00D867F4"/>
    <w:rsid w:val="00D86C44"/>
    <w:rsid w:val="00D96B14"/>
    <w:rsid w:val="00DA1FF8"/>
    <w:rsid w:val="00DA5619"/>
    <w:rsid w:val="00DA5916"/>
    <w:rsid w:val="00DA6DA3"/>
    <w:rsid w:val="00DB3657"/>
    <w:rsid w:val="00DB3AA3"/>
    <w:rsid w:val="00DC07A2"/>
    <w:rsid w:val="00DD117B"/>
    <w:rsid w:val="00DD16D7"/>
    <w:rsid w:val="00DE3F04"/>
    <w:rsid w:val="00DE475D"/>
    <w:rsid w:val="00DF502F"/>
    <w:rsid w:val="00DF62C4"/>
    <w:rsid w:val="00E0033C"/>
    <w:rsid w:val="00E067A2"/>
    <w:rsid w:val="00E072E7"/>
    <w:rsid w:val="00E2005E"/>
    <w:rsid w:val="00E21956"/>
    <w:rsid w:val="00E23374"/>
    <w:rsid w:val="00E30252"/>
    <w:rsid w:val="00E31AC7"/>
    <w:rsid w:val="00E36088"/>
    <w:rsid w:val="00E42695"/>
    <w:rsid w:val="00E51EEF"/>
    <w:rsid w:val="00E5287A"/>
    <w:rsid w:val="00E569C6"/>
    <w:rsid w:val="00E614F8"/>
    <w:rsid w:val="00E616C2"/>
    <w:rsid w:val="00E67336"/>
    <w:rsid w:val="00E67BC7"/>
    <w:rsid w:val="00E7024F"/>
    <w:rsid w:val="00E7385E"/>
    <w:rsid w:val="00E7710B"/>
    <w:rsid w:val="00E93C96"/>
    <w:rsid w:val="00E96320"/>
    <w:rsid w:val="00E963F0"/>
    <w:rsid w:val="00EA7874"/>
    <w:rsid w:val="00EB1211"/>
    <w:rsid w:val="00EB7266"/>
    <w:rsid w:val="00EC398D"/>
    <w:rsid w:val="00EC677C"/>
    <w:rsid w:val="00ED4061"/>
    <w:rsid w:val="00ED463D"/>
    <w:rsid w:val="00ED4CB9"/>
    <w:rsid w:val="00ED6CA5"/>
    <w:rsid w:val="00EE1BEB"/>
    <w:rsid w:val="00EF316F"/>
    <w:rsid w:val="00EF41E3"/>
    <w:rsid w:val="00EF5C3A"/>
    <w:rsid w:val="00EF5E5C"/>
    <w:rsid w:val="00EF5F8A"/>
    <w:rsid w:val="00F028F5"/>
    <w:rsid w:val="00F02BD6"/>
    <w:rsid w:val="00F044EE"/>
    <w:rsid w:val="00F0576D"/>
    <w:rsid w:val="00F1278B"/>
    <w:rsid w:val="00F14BB8"/>
    <w:rsid w:val="00F16A9B"/>
    <w:rsid w:val="00F16F76"/>
    <w:rsid w:val="00F21EAE"/>
    <w:rsid w:val="00F22122"/>
    <w:rsid w:val="00F24401"/>
    <w:rsid w:val="00F273AB"/>
    <w:rsid w:val="00F33047"/>
    <w:rsid w:val="00F34D63"/>
    <w:rsid w:val="00F40330"/>
    <w:rsid w:val="00F414FB"/>
    <w:rsid w:val="00F42C77"/>
    <w:rsid w:val="00F43E3B"/>
    <w:rsid w:val="00F4452A"/>
    <w:rsid w:val="00F4698D"/>
    <w:rsid w:val="00F47FA1"/>
    <w:rsid w:val="00F53DB5"/>
    <w:rsid w:val="00F542E9"/>
    <w:rsid w:val="00F55FEB"/>
    <w:rsid w:val="00F6011E"/>
    <w:rsid w:val="00F60374"/>
    <w:rsid w:val="00F613DF"/>
    <w:rsid w:val="00F62CA4"/>
    <w:rsid w:val="00F64824"/>
    <w:rsid w:val="00F67121"/>
    <w:rsid w:val="00F67705"/>
    <w:rsid w:val="00F70846"/>
    <w:rsid w:val="00F716B1"/>
    <w:rsid w:val="00F72640"/>
    <w:rsid w:val="00F75D2B"/>
    <w:rsid w:val="00F827FF"/>
    <w:rsid w:val="00F84C93"/>
    <w:rsid w:val="00F86935"/>
    <w:rsid w:val="00F87C8B"/>
    <w:rsid w:val="00FA4DCA"/>
    <w:rsid w:val="00FA6385"/>
    <w:rsid w:val="00FA69D2"/>
    <w:rsid w:val="00FB16EB"/>
    <w:rsid w:val="00FB1B87"/>
    <w:rsid w:val="00FB5853"/>
    <w:rsid w:val="00FD0415"/>
    <w:rsid w:val="00FD327B"/>
    <w:rsid w:val="00FD3CE8"/>
    <w:rsid w:val="00FD48A0"/>
    <w:rsid w:val="00FD512B"/>
    <w:rsid w:val="00FD6C1B"/>
    <w:rsid w:val="00FF3606"/>
    <w:rsid w:val="00FF372E"/>
    <w:rsid w:val="00FF6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7A5C"/>
  <w15:docId w15:val="{0AD80C94-C348-43B4-B704-4EF00C015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 w:type="paragraph" w:styleId="Header">
    <w:name w:val="header"/>
    <w:basedOn w:val="Normal"/>
    <w:link w:val="HeaderChar"/>
    <w:uiPriority w:val="99"/>
    <w:unhideWhenUsed/>
    <w:rsid w:val="00032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B63"/>
  </w:style>
  <w:style w:type="paragraph" w:styleId="Footer">
    <w:name w:val="footer"/>
    <w:basedOn w:val="Normal"/>
    <w:link w:val="FooterChar"/>
    <w:uiPriority w:val="99"/>
    <w:unhideWhenUsed/>
    <w:rsid w:val="00032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B63"/>
  </w:style>
  <w:style w:type="character" w:styleId="Hyperlink">
    <w:name w:val="Hyperlink"/>
    <w:basedOn w:val="DefaultParagraphFont"/>
    <w:uiPriority w:val="99"/>
    <w:unhideWhenUsed/>
    <w:rsid w:val="00A04C85"/>
    <w:rPr>
      <w:color w:val="0000FF" w:themeColor="hyperlink"/>
      <w:u w:val="single"/>
    </w:rPr>
  </w:style>
  <w:style w:type="character" w:customStyle="1" w:styleId="UnresolvedMention1">
    <w:name w:val="Unresolved Mention1"/>
    <w:basedOn w:val="DefaultParagraphFont"/>
    <w:uiPriority w:val="99"/>
    <w:semiHidden/>
    <w:unhideWhenUsed/>
    <w:rsid w:val="00A04C85"/>
    <w:rPr>
      <w:color w:val="605E5C"/>
      <w:shd w:val="clear" w:color="auto" w:fill="E1DFDD"/>
    </w:rPr>
  </w:style>
  <w:style w:type="character" w:customStyle="1" w:styleId="UnresolvedMention2">
    <w:name w:val="Unresolved Mention2"/>
    <w:basedOn w:val="DefaultParagraphFont"/>
    <w:uiPriority w:val="99"/>
    <w:semiHidden/>
    <w:unhideWhenUsed/>
    <w:rsid w:val="00157186"/>
    <w:rPr>
      <w:color w:val="605E5C"/>
      <w:shd w:val="clear" w:color="auto" w:fill="E1DFDD"/>
    </w:rPr>
  </w:style>
  <w:style w:type="table" w:styleId="TableGrid">
    <w:name w:val="Table Grid"/>
    <w:basedOn w:val="TableNormal"/>
    <w:uiPriority w:val="59"/>
    <w:rsid w:val="00E73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231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ED6C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83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0455">
      <w:bodyDiv w:val="1"/>
      <w:marLeft w:val="0"/>
      <w:marRight w:val="0"/>
      <w:marTop w:val="0"/>
      <w:marBottom w:val="0"/>
      <w:divBdr>
        <w:top w:val="none" w:sz="0" w:space="0" w:color="auto"/>
        <w:left w:val="none" w:sz="0" w:space="0" w:color="auto"/>
        <w:bottom w:val="none" w:sz="0" w:space="0" w:color="auto"/>
        <w:right w:val="none" w:sz="0" w:space="0" w:color="auto"/>
      </w:divBdr>
    </w:div>
    <w:div w:id="216815914">
      <w:bodyDiv w:val="1"/>
      <w:marLeft w:val="0"/>
      <w:marRight w:val="0"/>
      <w:marTop w:val="0"/>
      <w:marBottom w:val="0"/>
      <w:divBdr>
        <w:top w:val="none" w:sz="0" w:space="0" w:color="auto"/>
        <w:left w:val="none" w:sz="0" w:space="0" w:color="auto"/>
        <w:bottom w:val="none" w:sz="0" w:space="0" w:color="auto"/>
        <w:right w:val="none" w:sz="0" w:space="0" w:color="auto"/>
      </w:divBdr>
    </w:div>
    <w:div w:id="408888959">
      <w:bodyDiv w:val="1"/>
      <w:marLeft w:val="0"/>
      <w:marRight w:val="0"/>
      <w:marTop w:val="0"/>
      <w:marBottom w:val="0"/>
      <w:divBdr>
        <w:top w:val="none" w:sz="0" w:space="0" w:color="auto"/>
        <w:left w:val="none" w:sz="0" w:space="0" w:color="auto"/>
        <w:bottom w:val="none" w:sz="0" w:space="0" w:color="auto"/>
        <w:right w:val="none" w:sz="0" w:space="0" w:color="auto"/>
      </w:divBdr>
    </w:div>
    <w:div w:id="608122652">
      <w:bodyDiv w:val="1"/>
      <w:marLeft w:val="0"/>
      <w:marRight w:val="0"/>
      <w:marTop w:val="0"/>
      <w:marBottom w:val="0"/>
      <w:divBdr>
        <w:top w:val="none" w:sz="0" w:space="0" w:color="auto"/>
        <w:left w:val="none" w:sz="0" w:space="0" w:color="auto"/>
        <w:bottom w:val="none" w:sz="0" w:space="0" w:color="auto"/>
        <w:right w:val="none" w:sz="0" w:space="0" w:color="auto"/>
      </w:divBdr>
    </w:div>
    <w:div w:id="893615349">
      <w:bodyDiv w:val="1"/>
      <w:marLeft w:val="0"/>
      <w:marRight w:val="0"/>
      <w:marTop w:val="0"/>
      <w:marBottom w:val="0"/>
      <w:divBdr>
        <w:top w:val="none" w:sz="0" w:space="0" w:color="auto"/>
        <w:left w:val="none" w:sz="0" w:space="0" w:color="auto"/>
        <w:bottom w:val="none" w:sz="0" w:space="0" w:color="auto"/>
        <w:right w:val="none" w:sz="0" w:space="0" w:color="auto"/>
      </w:divBdr>
    </w:div>
    <w:div w:id="1092774402">
      <w:bodyDiv w:val="1"/>
      <w:marLeft w:val="0"/>
      <w:marRight w:val="0"/>
      <w:marTop w:val="0"/>
      <w:marBottom w:val="0"/>
      <w:divBdr>
        <w:top w:val="none" w:sz="0" w:space="0" w:color="auto"/>
        <w:left w:val="none" w:sz="0" w:space="0" w:color="auto"/>
        <w:bottom w:val="none" w:sz="0" w:space="0" w:color="auto"/>
        <w:right w:val="none" w:sz="0" w:space="0" w:color="auto"/>
      </w:divBdr>
    </w:div>
    <w:div w:id="1175916706">
      <w:bodyDiv w:val="1"/>
      <w:marLeft w:val="0"/>
      <w:marRight w:val="0"/>
      <w:marTop w:val="0"/>
      <w:marBottom w:val="0"/>
      <w:divBdr>
        <w:top w:val="none" w:sz="0" w:space="0" w:color="auto"/>
        <w:left w:val="none" w:sz="0" w:space="0" w:color="auto"/>
        <w:bottom w:val="none" w:sz="0" w:space="0" w:color="auto"/>
        <w:right w:val="none" w:sz="0" w:space="0" w:color="auto"/>
      </w:divBdr>
    </w:div>
    <w:div w:id="1303271228">
      <w:bodyDiv w:val="1"/>
      <w:marLeft w:val="0"/>
      <w:marRight w:val="0"/>
      <w:marTop w:val="0"/>
      <w:marBottom w:val="0"/>
      <w:divBdr>
        <w:top w:val="none" w:sz="0" w:space="0" w:color="auto"/>
        <w:left w:val="none" w:sz="0" w:space="0" w:color="auto"/>
        <w:bottom w:val="none" w:sz="0" w:space="0" w:color="auto"/>
        <w:right w:val="none" w:sz="0" w:space="0" w:color="auto"/>
      </w:divBdr>
    </w:div>
    <w:div w:id="1573661066">
      <w:bodyDiv w:val="1"/>
      <w:marLeft w:val="0"/>
      <w:marRight w:val="0"/>
      <w:marTop w:val="0"/>
      <w:marBottom w:val="0"/>
      <w:divBdr>
        <w:top w:val="none" w:sz="0" w:space="0" w:color="auto"/>
        <w:left w:val="none" w:sz="0" w:space="0" w:color="auto"/>
        <w:bottom w:val="none" w:sz="0" w:space="0" w:color="auto"/>
        <w:right w:val="none" w:sz="0" w:space="0" w:color="auto"/>
      </w:divBdr>
    </w:div>
    <w:div w:id="1625505542">
      <w:bodyDiv w:val="1"/>
      <w:marLeft w:val="0"/>
      <w:marRight w:val="0"/>
      <w:marTop w:val="0"/>
      <w:marBottom w:val="0"/>
      <w:divBdr>
        <w:top w:val="none" w:sz="0" w:space="0" w:color="auto"/>
        <w:left w:val="none" w:sz="0" w:space="0" w:color="auto"/>
        <w:bottom w:val="none" w:sz="0" w:space="0" w:color="auto"/>
        <w:right w:val="none" w:sz="0" w:space="0" w:color="auto"/>
      </w:divBdr>
      <w:divsChild>
        <w:div w:id="1908567306">
          <w:marLeft w:val="0"/>
          <w:marRight w:val="0"/>
          <w:marTop w:val="0"/>
          <w:marBottom w:val="0"/>
          <w:divBdr>
            <w:top w:val="none" w:sz="0" w:space="0" w:color="auto"/>
            <w:left w:val="none" w:sz="0" w:space="0" w:color="auto"/>
            <w:bottom w:val="none" w:sz="0" w:space="0" w:color="auto"/>
            <w:right w:val="none" w:sz="0" w:space="0" w:color="auto"/>
          </w:divBdr>
        </w:div>
        <w:div w:id="1357345365">
          <w:marLeft w:val="0"/>
          <w:marRight w:val="0"/>
          <w:marTop w:val="0"/>
          <w:marBottom w:val="0"/>
          <w:divBdr>
            <w:top w:val="none" w:sz="0" w:space="0" w:color="auto"/>
            <w:left w:val="none" w:sz="0" w:space="0" w:color="auto"/>
            <w:bottom w:val="none" w:sz="0" w:space="0" w:color="auto"/>
            <w:right w:val="none" w:sz="0" w:space="0" w:color="auto"/>
          </w:divBdr>
        </w:div>
      </w:divsChild>
    </w:div>
    <w:div w:id="1650360287">
      <w:bodyDiv w:val="1"/>
      <w:marLeft w:val="0"/>
      <w:marRight w:val="0"/>
      <w:marTop w:val="0"/>
      <w:marBottom w:val="0"/>
      <w:divBdr>
        <w:top w:val="none" w:sz="0" w:space="0" w:color="auto"/>
        <w:left w:val="none" w:sz="0" w:space="0" w:color="auto"/>
        <w:bottom w:val="none" w:sz="0" w:space="0" w:color="auto"/>
        <w:right w:val="none" w:sz="0" w:space="0" w:color="auto"/>
      </w:divBdr>
      <w:divsChild>
        <w:div w:id="367098805">
          <w:marLeft w:val="0"/>
          <w:marRight w:val="0"/>
          <w:marTop w:val="0"/>
          <w:marBottom w:val="0"/>
          <w:divBdr>
            <w:top w:val="none" w:sz="0" w:space="0" w:color="auto"/>
            <w:left w:val="none" w:sz="0" w:space="0" w:color="auto"/>
            <w:bottom w:val="none" w:sz="0" w:space="0" w:color="auto"/>
            <w:right w:val="none" w:sz="0" w:space="0" w:color="auto"/>
          </w:divBdr>
        </w:div>
        <w:div w:id="678625798">
          <w:marLeft w:val="0"/>
          <w:marRight w:val="0"/>
          <w:marTop w:val="120"/>
          <w:marBottom w:val="0"/>
          <w:divBdr>
            <w:top w:val="none" w:sz="0" w:space="0" w:color="auto"/>
            <w:left w:val="none" w:sz="0" w:space="0" w:color="auto"/>
            <w:bottom w:val="none" w:sz="0" w:space="0" w:color="auto"/>
            <w:right w:val="none" w:sz="0" w:space="0" w:color="auto"/>
          </w:divBdr>
          <w:divsChild>
            <w:div w:id="2092966705">
              <w:marLeft w:val="0"/>
              <w:marRight w:val="0"/>
              <w:marTop w:val="0"/>
              <w:marBottom w:val="0"/>
              <w:divBdr>
                <w:top w:val="none" w:sz="0" w:space="0" w:color="auto"/>
                <w:left w:val="none" w:sz="0" w:space="0" w:color="auto"/>
                <w:bottom w:val="none" w:sz="0" w:space="0" w:color="auto"/>
                <w:right w:val="none" w:sz="0" w:space="0" w:color="auto"/>
              </w:divBdr>
            </w:div>
          </w:divsChild>
        </w:div>
        <w:div w:id="1390373508">
          <w:marLeft w:val="0"/>
          <w:marRight w:val="0"/>
          <w:marTop w:val="120"/>
          <w:marBottom w:val="0"/>
          <w:divBdr>
            <w:top w:val="none" w:sz="0" w:space="0" w:color="auto"/>
            <w:left w:val="none" w:sz="0" w:space="0" w:color="auto"/>
            <w:bottom w:val="none" w:sz="0" w:space="0" w:color="auto"/>
            <w:right w:val="none" w:sz="0" w:space="0" w:color="auto"/>
          </w:divBdr>
          <w:divsChild>
            <w:div w:id="454256649">
              <w:marLeft w:val="0"/>
              <w:marRight w:val="0"/>
              <w:marTop w:val="0"/>
              <w:marBottom w:val="0"/>
              <w:divBdr>
                <w:top w:val="none" w:sz="0" w:space="0" w:color="auto"/>
                <w:left w:val="none" w:sz="0" w:space="0" w:color="auto"/>
                <w:bottom w:val="none" w:sz="0" w:space="0" w:color="auto"/>
                <w:right w:val="none" w:sz="0" w:space="0" w:color="auto"/>
              </w:divBdr>
            </w:div>
          </w:divsChild>
        </w:div>
        <w:div w:id="1777753082">
          <w:marLeft w:val="0"/>
          <w:marRight w:val="0"/>
          <w:marTop w:val="120"/>
          <w:marBottom w:val="0"/>
          <w:divBdr>
            <w:top w:val="none" w:sz="0" w:space="0" w:color="auto"/>
            <w:left w:val="none" w:sz="0" w:space="0" w:color="auto"/>
            <w:bottom w:val="none" w:sz="0" w:space="0" w:color="auto"/>
            <w:right w:val="none" w:sz="0" w:space="0" w:color="auto"/>
          </w:divBdr>
          <w:divsChild>
            <w:div w:id="1615209480">
              <w:marLeft w:val="0"/>
              <w:marRight w:val="0"/>
              <w:marTop w:val="0"/>
              <w:marBottom w:val="0"/>
              <w:divBdr>
                <w:top w:val="none" w:sz="0" w:space="0" w:color="auto"/>
                <w:left w:val="none" w:sz="0" w:space="0" w:color="auto"/>
                <w:bottom w:val="none" w:sz="0" w:space="0" w:color="auto"/>
                <w:right w:val="none" w:sz="0" w:space="0" w:color="auto"/>
              </w:divBdr>
            </w:div>
          </w:divsChild>
        </w:div>
        <w:div w:id="2005081959">
          <w:marLeft w:val="0"/>
          <w:marRight w:val="0"/>
          <w:marTop w:val="120"/>
          <w:marBottom w:val="0"/>
          <w:divBdr>
            <w:top w:val="none" w:sz="0" w:space="0" w:color="auto"/>
            <w:left w:val="none" w:sz="0" w:space="0" w:color="auto"/>
            <w:bottom w:val="none" w:sz="0" w:space="0" w:color="auto"/>
            <w:right w:val="none" w:sz="0" w:space="0" w:color="auto"/>
          </w:divBdr>
          <w:divsChild>
            <w:div w:id="782454452">
              <w:marLeft w:val="0"/>
              <w:marRight w:val="0"/>
              <w:marTop w:val="0"/>
              <w:marBottom w:val="0"/>
              <w:divBdr>
                <w:top w:val="none" w:sz="0" w:space="0" w:color="auto"/>
                <w:left w:val="none" w:sz="0" w:space="0" w:color="auto"/>
                <w:bottom w:val="none" w:sz="0" w:space="0" w:color="auto"/>
                <w:right w:val="none" w:sz="0" w:space="0" w:color="auto"/>
              </w:divBdr>
            </w:div>
          </w:divsChild>
        </w:div>
        <w:div w:id="57022115">
          <w:marLeft w:val="0"/>
          <w:marRight w:val="0"/>
          <w:marTop w:val="120"/>
          <w:marBottom w:val="0"/>
          <w:divBdr>
            <w:top w:val="none" w:sz="0" w:space="0" w:color="auto"/>
            <w:left w:val="none" w:sz="0" w:space="0" w:color="auto"/>
            <w:bottom w:val="none" w:sz="0" w:space="0" w:color="auto"/>
            <w:right w:val="none" w:sz="0" w:space="0" w:color="auto"/>
          </w:divBdr>
          <w:divsChild>
            <w:div w:id="829056547">
              <w:marLeft w:val="0"/>
              <w:marRight w:val="0"/>
              <w:marTop w:val="0"/>
              <w:marBottom w:val="0"/>
              <w:divBdr>
                <w:top w:val="none" w:sz="0" w:space="0" w:color="auto"/>
                <w:left w:val="none" w:sz="0" w:space="0" w:color="auto"/>
                <w:bottom w:val="none" w:sz="0" w:space="0" w:color="auto"/>
                <w:right w:val="none" w:sz="0" w:space="0" w:color="auto"/>
              </w:divBdr>
            </w:div>
          </w:divsChild>
        </w:div>
        <w:div w:id="1961837134">
          <w:marLeft w:val="0"/>
          <w:marRight w:val="0"/>
          <w:marTop w:val="120"/>
          <w:marBottom w:val="0"/>
          <w:divBdr>
            <w:top w:val="none" w:sz="0" w:space="0" w:color="auto"/>
            <w:left w:val="none" w:sz="0" w:space="0" w:color="auto"/>
            <w:bottom w:val="none" w:sz="0" w:space="0" w:color="auto"/>
            <w:right w:val="none" w:sz="0" w:space="0" w:color="auto"/>
          </w:divBdr>
          <w:divsChild>
            <w:div w:id="2048790819">
              <w:marLeft w:val="0"/>
              <w:marRight w:val="0"/>
              <w:marTop w:val="0"/>
              <w:marBottom w:val="0"/>
              <w:divBdr>
                <w:top w:val="none" w:sz="0" w:space="0" w:color="auto"/>
                <w:left w:val="none" w:sz="0" w:space="0" w:color="auto"/>
                <w:bottom w:val="none" w:sz="0" w:space="0" w:color="auto"/>
                <w:right w:val="none" w:sz="0" w:space="0" w:color="auto"/>
              </w:divBdr>
            </w:div>
          </w:divsChild>
        </w:div>
        <w:div w:id="1082021558">
          <w:marLeft w:val="0"/>
          <w:marRight w:val="0"/>
          <w:marTop w:val="120"/>
          <w:marBottom w:val="0"/>
          <w:divBdr>
            <w:top w:val="none" w:sz="0" w:space="0" w:color="auto"/>
            <w:left w:val="none" w:sz="0" w:space="0" w:color="auto"/>
            <w:bottom w:val="none" w:sz="0" w:space="0" w:color="auto"/>
            <w:right w:val="none" w:sz="0" w:space="0" w:color="auto"/>
          </w:divBdr>
          <w:divsChild>
            <w:div w:id="1172183951">
              <w:marLeft w:val="0"/>
              <w:marRight w:val="0"/>
              <w:marTop w:val="0"/>
              <w:marBottom w:val="0"/>
              <w:divBdr>
                <w:top w:val="none" w:sz="0" w:space="0" w:color="auto"/>
                <w:left w:val="none" w:sz="0" w:space="0" w:color="auto"/>
                <w:bottom w:val="none" w:sz="0" w:space="0" w:color="auto"/>
                <w:right w:val="none" w:sz="0" w:space="0" w:color="auto"/>
              </w:divBdr>
            </w:div>
          </w:divsChild>
        </w:div>
        <w:div w:id="1516575761">
          <w:marLeft w:val="0"/>
          <w:marRight w:val="0"/>
          <w:marTop w:val="120"/>
          <w:marBottom w:val="0"/>
          <w:divBdr>
            <w:top w:val="none" w:sz="0" w:space="0" w:color="auto"/>
            <w:left w:val="none" w:sz="0" w:space="0" w:color="auto"/>
            <w:bottom w:val="none" w:sz="0" w:space="0" w:color="auto"/>
            <w:right w:val="none" w:sz="0" w:space="0" w:color="auto"/>
          </w:divBdr>
          <w:divsChild>
            <w:div w:id="676075070">
              <w:marLeft w:val="0"/>
              <w:marRight w:val="0"/>
              <w:marTop w:val="0"/>
              <w:marBottom w:val="0"/>
              <w:divBdr>
                <w:top w:val="none" w:sz="0" w:space="0" w:color="auto"/>
                <w:left w:val="none" w:sz="0" w:space="0" w:color="auto"/>
                <w:bottom w:val="none" w:sz="0" w:space="0" w:color="auto"/>
                <w:right w:val="none" w:sz="0" w:space="0" w:color="auto"/>
              </w:divBdr>
            </w:div>
          </w:divsChild>
        </w:div>
        <w:div w:id="2050572399">
          <w:marLeft w:val="0"/>
          <w:marRight w:val="0"/>
          <w:marTop w:val="120"/>
          <w:marBottom w:val="0"/>
          <w:divBdr>
            <w:top w:val="none" w:sz="0" w:space="0" w:color="auto"/>
            <w:left w:val="none" w:sz="0" w:space="0" w:color="auto"/>
            <w:bottom w:val="none" w:sz="0" w:space="0" w:color="auto"/>
            <w:right w:val="none" w:sz="0" w:space="0" w:color="auto"/>
          </w:divBdr>
          <w:divsChild>
            <w:div w:id="1369061004">
              <w:marLeft w:val="0"/>
              <w:marRight w:val="0"/>
              <w:marTop w:val="0"/>
              <w:marBottom w:val="0"/>
              <w:divBdr>
                <w:top w:val="none" w:sz="0" w:space="0" w:color="auto"/>
                <w:left w:val="none" w:sz="0" w:space="0" w:color="auto"/>
                <w:bottom w:val="none" w:sz="0" w:space="0" w:color="auto"/>
                <w:right w:val="none" w:sz="0" w:space="0" w:color="auto"/>
              </w:divBdr>
            </w:div>
            <w:div w:id="505632724">
              <w:marLeft w:val="0"/>
              <w:marRight w:val="0"/>
              <w:marTop w:val="0"/>
              <w:marBottom w:val="0"/>
              <w:divBdr>
                <w:top w:val="none" w:sz="0" w:space="0" w:color="auto"/>
                <w:left w:val="none" w:sz="0" w:space="0" w:color="auto"/>
                <w:bottom w:val="none" w:sz="0" w:space="0" w:color="auto"/>
                <w:right w:val="none" w:sz="0" w:space="0" w:color="auto"/>
              </w:divBdr>
            </w:div>
          </w:divsChild>
        </w:div>
        <w:div w:id="333534205">
          <w:marLeft w:val="0"/>
          <w:marRight w:val="0"/>
          <w:marTop w:val="120"/>
          <w:marBottom w:val="0"/>
          <w:divBdr>
            <w:top w:val="none" w:sz="0" w:space="0" w:color="auto"/>
            <w:left w:val="none" w:sz="0" w:space="0" w:color="auto"/>
            <w:bottom w:val="none" w:sz="0" w:space="0" w:color="auto"/>
            <w:right w:val="none" w:sz="0" w:space="0" w:color="auto"/>
          </w:divBdr>
          <w:divsChild>
            <w:div w:id="1883397250">
              <w:marLeft w:val="0"/>
              <w:marRight w:val="0"/>
              <w:marTop w:val="0"/>
              <w:marBottom w:val="0"/>
              <w:divBdr>
                <w:top w:val="none" w:sz="0" w:space="0" w:color="auto"/>
                <w:left w:val="none" w:sz="0" w:space="0" w:color="auto"/>
                <w:bottom w:val="none" w:sz="0" w:space="0" w:color="auto"/>
                <w:right w:val="none" w:sz="0" w:space="0" w:color="auto"/>
              </w:divBdr>
            </w:div>
          </w:divsChild>
        </w:div>
        <w:div w:id="2144495169">
          <w:marLeft w:val="0"/>
          <w:marRight w:val="0"/>
          <w:marTop w:val="120"/>
          <w:marBottom w:val="0"/>
          <w:divBdr>
            <w:top w:val="none" w:sz="0" w:space="0" w:color="auto"/>
            <w:left w:val="none" w:sz="0" w:space="0" w:color="auto"/>
            <w:bottom w:val="none" w:sz="0" w:space="0" w:color="auto"/>
            <w:right w:val="none" w:sz="0" w:space="0" w:color="auto"/>
          </w:divBdr>
          <w:divsChild>
            <w:div w:id="11231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mereheath-pc.gov.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pg/BomereHeathCouncil" TargetMode="External"/><Relationship Id="rId17" Type="http://schemas.openxmlformats.org/officeDocument/2006/relationships/hyperlink" Target="mailto:Clerk@bomereheath-pc.gov.uk" TargetMode="External"/><Relationship Id="rId2" Type="http://schemas.openxmlformats.org/officeDocument/2006/relationships/numbering" Target="numbering.xml"/><Relationship Id="rId16" Type="http://schemas.openxmlformats.org/officeDocument/2006/relationships/hyperlink" Target="http://www.bomereheath-pc.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1-15T07:55:43.550"/>
    </inkml:context>
    <inkml:brush xml:id="br0">
      <inkml:brushProperty name="width" value="0.05" units="cm"/>
      <inkml:brushProperty name="height" value="0.05" units="cm"/>
    </inkml:brush>
  </inkml:definitions>
  <inkml:trace contextRef="#ctx0" brushRef="#br0">0 26 20887 0 0,'0'0'1176'0'0,"0"0"-113"0"0,0 0-454 0 0,0 0-205 0 0,4-1-368 0 0,1 0-47 0 0,-1 0-1 0 0,0 0 1 0 0,0 0-1 0 0,0-1 0 0 0,0 1 1 0 0,0-1-1 0 0,0 0 1 0 0,0 0-1 0 0,2-3 12 0 0,-5 5 43 0 0,0-1 0 0 0,0 0 0 0 0,0 1 0 0 0,0-1 0 0 0,0 0 0 0 0,0 1 0 0 0,0-1 0 0 0,0 1 0 0 0,0 0 0 0 0,0-1 0 0 0,0 1 0 0 0,0 0 0 0 0,0 0 0 0 0,0-1 0 0 0,0 1 0 0 0,0 0 0 0 0,0 0 0 0 0,1 0 0 0 0,-1 0 0 0 0,0 1 0 0 0,0-1 0 0 0,0 0 0 0 0,0 0 0 0 0,0 1 0 0 0,0-1 0 0 0,0 0 0 0 0,0 1 0 0 0,0-1 0 0 0,0 1-43 0 0,2 1 179 0 0,0 1 1 0 0,0-1-1 0 0,0 1 0 0 0,-1 0 0 0 0,0 0 1 0 0,1 0-1 0 0,0 2-179 0 0,1 0-194 0 0,6 9 125 0 0,-1 1-1 0 0,-1 1 0 0 0,0 0 0 0 0,-1 0 1 0 0,0 1-1 0 0,-1-1 0 0 0,-2 1 1 0 0,3 14 69 0 0,3 21-50 0 0,-3 0 1 0 0,-2 15 49 0 0,-2-23 776 0 0,4 43 363 0 0,-4-69-885 0 0,-2-13-183 0 0,1 1-1 0 0,-2 0 1 0 0,1 0-1 0 0,-1 0 1 0 0,0-1 0 0 0,0 1-1 0 0,0 0 1 0 0,-1 0-1 0 0,-1 4-70 0 0,-7 47 73 0 0,9-53-71 0 0,-1 0 0 0 0,1 1-1 0 0,0-1 1 0 0,0 1 0 0 0,1-1-1 0 0,-1 1 1 0 0,1-1 0 0 0,0 0-1 0 0,0 1-1 0 0,4 24 3 0 0,-10-4 114 0 0,4-22-87 0 0,0 0 1 0 0,0 0-1 0 0,1 0 1 0 0,-1 0-1 0 0,1-1 1 0 0,0 1-1 0 0,0 3-30 0 0,4 7 9 0 0,-4-12-19 0 0,1 0 0 0 0,-1 0 0 0 0,0-1 0 0 0,1 1 0 0 0,-1 0 0 0 0,0 0 0 0 0,0 0 0 0 0,0 0-1 0 0,1 0 1 0 0,-1 0 0 0 0,0 0 0 0 0,0 0 0 0 0,-1-1 0 0 0,1 1 0 0 0,0 0 0 0 0,0 0 0 0 0,0 0 0 0 0,0 0-1 0 0,-1 0 1 0 0,1 0 0 0 0,-1 0 0 0 0,1 0 10 0 0,-3 10 49 0 0,1 1-1 0 0,1 0 1 0 0,-1-1 0 0 0,2 1-1 0 0,0 0 1 0 0,0 0 0 0 0,2 7-49 0 0,0 18-198 0 0,-2 6-122 0 0,0-25 57 0 0,0-15-278 0 0,0-6-418 0 0,-3 2-2710 0 0,3 1-12865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60370-1B81-4690-82A0-E6E5A79D7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4</Pages>
  <Words>1626</Words>
  <Characters>9272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Interserve</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Harmer, Daniel</dc:creator>
  <cp:lastModifiedBy>Dan Harmer</cp:lastModifiedBy>
  <cp:revision>428</cp:revision>
  <dcterms:created xsi:type="dcterms:W3CDTF">2023-01-19T06:55:00Z</dcterms:created>
  <dcterms:modified xsi:type="dcterms:W3CDTF">2025-08-05T09:01:00Z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373a19-4d37-4fe1-bb0e-482252c916b5_Enabled">
    <vt:lpwstr>true</vt:lpwstr>
  </property>
  <property fmtid="{D5CDD505-2E9C-101B-9397-08002B2CF9AE}" pid="3" name="MSIP_Label_db373a19-4d37-4fe1-bb0e-482252c916b5_SetDate">
    <vt:lpwstr>2025-08-05T07:23:06Z</vt:lpwstr>
  </property>
  <property fmtid="{D5CDD505-2E9C-101B-9397-08002B2CF9AE}" pid="4" name="MSIP_Label_db373a19-4d37-4fe1-bb0e-482252c916b5_Method">
    <vt:lpwstr>Privileged</vt:lpwstr>
  </property>
  <property fmtid="{D5CDD505-2E9C-101B-9397-08002B2CF9AE}" pid="5" name="MSIP_Label_db373a19-4d37-4fe1-bb0e-482252c916b5_Name">
    <vt:lpwstr>Public</vt:lpwstr>
  </property>
  <property fmtid="{D5CDD505-2E9C-101B-9397-08002B2CF9AE}" pid="6" name="MSIP_Label_db373a19-4d37-4fe1-bb0e-482252c916b5_SiteId">
    <vt:lpwstr>fee25c27-58bf-4da2-86e6-f2fe4c1c03b9</vt:lpwstr>
  </property>
  <property fmtid="{D5CDD505-2E9C-101B-9397-08002B2CF9AE}" pid="7" name="MSIP_Label_db373a19-4d37-4fe1-bb0e-482252c916b5_ActionId">
    <vt:lpwstr>a5276428-0c82-495f-9e19-d30d4cfdc921</vt:lpwstr>
  </property>
  <property fmtid="{D5CDD505-2E9C-101B-9397-08002B2CF9AE}" pid="8" name="MSIP_Label_db373a19-4d37-4fe1-bb0e-482252c916b5_ContentBits">
    <vt:lpwstr>0</vt:lpwstr>
  </property>
  <property fmtid="{D5CDD505-2E9C-101B-9397-08002B2CF9AE}" pid="9" name="MSIP_Label_db373a19-4d37-4fe1-bb0e-482252c916b5_Tag">
    <vt:lpwstr>10, 0, 1, 1</vt:lpwstr>
  </property>
</Properties>
</file>