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AC5FCC" w14:textId="3AF111DF" w:rsidR="00123ABA" w:rsidRDefault="006828AB">
      <w:r>
        <w:rPr>
          <w:noProof/>
        </w:rPr>
        <mc:AlternateContent>
          <mc:Choice Requires="wps">
            <w:drawing>
              <wp:anchor distT="0" distB="0" distL="114300" distR="114300" simplePos="0" relativeHeight="251659264" behindDoc="0" locked="0" layoutInCell="1" allowOverlap="1" wp14:anchorId="4D476F4D" wp14:editId="1C7FBCCE">
                <wp:simplePos x="0" y="0"/>
                <wp:positionH relativeFrom="column">
                  <wp:posOffset>752475</wp:posOffset>
                </wp:positionH>
                <wp:positionV relativeFrom="paragraph">
                  <wp:posOffset>1504950</wp:posOffset>
                </wp:positionV>
                <wp:extent cx="971550" cy="323850"/>
                <wp:effectExtent l="0" t="0" r="19050" b="19050"/>
                <wp:wrapNone/>
                <wp:docPr id="1" name="Rectangle 1"/>
                <wp:cNvGraphicFramePr/>
                <a:graphic xmlns:a="http://schemas.openxmlformats.org/drawingml/2006/main">
                  <a:graphicData uri="http://schemas.microsoft.com/office/word/2010/wordprocessingShape">
                    <wps:wsp>
                      <wps:cNvSpPr/>
                      <wps:spPr>
                        <a:xfrm>
                          <a:off x="0" y="0"/>
                          <a:ext cx="971550" cy="323850"/>
                        </a:xfrm>
                        <a:prstGeom prst="rect">
                          <a:avLst/>
                        </a:prstGeom>
                        <a:ln/>
                      </wps:spPr>
                      <wps:style>
                        <a:lnRef idx="2">
                          <a:schemeClr val="accent3">
                            <a:shade val="50000"/>
                          </a:schemeClr>
                        </a:lnRef>
                        <a:fillRef idx="1">
                          <a:schemeClr val="accent3"/>
                        </a:fillRef>
                        <a:effectRef idx="0">
                          <a:schemeClr val="accent3"/>
                        </a:effectRef>
                        <a:fontRef idx="minor">
                          <a:schemeClr val="lt1"/>
                        </a:fontRef>
                      </wps:style>
                      <wps:txbx>
                        <w:txbxContent>
                          <w:p w14:paraId="120D964A" w14:textId="7ED131C6" w:rsidR="006828AB" w:rsidRPr="006828AB" w:rsidRDefault="006828AB" w:rsidP="006828AB">
                            <w:pPr>
                              <w:jc w:val="center"/>
                              <w:rPr>
                                <w:b/>
                                <w:bCs/>
                                <w:sz w:val="28"/>
                                <w:szCs w:val="28"/>
                              </w:rPr>
                            </w:pPr>
                            <w:r>
                              <w:rPr>
                                <w:b/>
                                <w:bCs/>
                                <w:sz w:val="28"/>
                                <w:szCs w:val="28"/>
                              </w:rPr>
                              <w:t xml:space="preserve">April </w:t>
                            </w:r>
                            <w:r w:rsidRPr="006828AB">
                              <w:rPr>
                                <w:b/>
                                <w:bCs/>
                                <w:sz w:val="28"/>
                                <w:szCs w:val="28"/>
                              </w:rPr>
                              <w:t>202</w:t>
                            </w:r>
                            <w:r w:rsidR="00703088">
                              <w:rPr>
                                <w:b/>
                                <w:bCs/>
                                <w:sz w:val="28"/>
                                <w:szCs w:val="28"/>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476F4D" id="Rectangle 1" o:spid="_x0000_s1026" style="position:absolute;margin-left:59.25pt;margin-top:118.5pt;width:76.5pt;height:2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" fillcolor="#9bbb59 [3206]" strokecolor="#4e6128 [1606]" strokeweight="2pt">
                <v:textbox>
                  <w:txbxContent>
                    <w:p w14:paraId="120D964A" w14:textId="7ED131C6" w:rsidR="006828AB" w:rsidRPr="006828AB" w:rsidRDefault="006828AB" w:rsidP="006828AB">
                      <w:pPr>
                        <w:jc w:val="center"/>
                        <w:rPr>
                          <w:b/>
                          <w:bCs/>
                          <w:sz w:val="28"/>
                          <w:szCs w:val="28"/>
                        </w:rPr>
                      </w:pPr>
                      <w:r>
                        <w:rPr>
                          <w:b/>
                          <w:bCs/>
                          <w:sz w:val="28"/>
                          <w:szCs w:val="28"/>
                        </w:rPr>
                        <w:t xml:space="preserve">April </w:t>
                      </w:r>
                      <w:r w:rsidRPr="006828AB">
                        <w:rPr>
                          <w:b/>
                          <w:bCs/>
                          <w:sz w:val="28"/>
                          <w:szCs w:val="28"/>
                        </w:rPr>
                        <w:t>202</w:t>
                      </w:r>
                      <w:r w:rsidR="00703088">
                        <w:rPr>
                          <w:b/>
                          <w:bCs/>
                          <w:sz w:val="28"/>
                          <w:szCs w:val="28"/>
                        </w:rPr>
                        <w:t>4</w:t>
                      </w:r>
                    </w:p>
                  </w:txbxContent>
                </v:textbox>
              </v:rect>
            </w:pict>
          </mc:Fallback>
        </mc:AlternateContent>
      </w:r>
      <w:r w:rsidR="00A8460A">
        <w:rPr>
          <w:noProof/>
        </w:rPr>
        <w:drawing>
          <wp:inline distT="0" distB="0" distL="0" distR="0" wp14:anchorId="5134BDFC" wp14:editId="4732EFF0">
            <wp:extent cx="5728335" cy="1885579"/>
            <wp:effectExtent l="0" t="0" r="5715"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62936" cy="1896969"/>
                    </a:xfrm>
                    <a:prstGeom prst="rect">
                      <a:avLst/>
                    </a:prstGeom>
                    <a:noFill/>
                  </pic:spPr>
                </pic:pic>
              </a:graphicData>
            </a:graphic>
          </wp:inline>
        </w:drawing>
      </w:r>
    </w:p>
    <w:p w14:paraId="4D1E770E" w14:textId="77777777" w:rsidR="00856DA8" w:rsidRDefault="00293CD5" w:rsidP="00703088">
      <w:pPr>
        <w:rPr>
          <w:rFonts w:ascii="Century Gothic" w:hAnsi="Century Gothic"/>
          <w:b/>
          <w:sz w:val="28"/>
          <w:szCs w:val="28"/>
          <w:u w:val="single"/>
        </w:rPr>
      </w:pPr>
      <w:r w:rsidRPr="00821AF8">
        <w:rPr>
          <w:rFonts w:ascii="Century Gothic" w:hAnsi="Century Gothic"/>
          <w:b/>
          <w:sz w:val="28"/>
          <w:szCs w:val="28"/>
          <w:u w:val="single"/>
        </w:rPr>
        <w:t xml:space="preserve">Chairman’s Report – </w:t>
      </w:r>
      <w:r w:rsidR="00A8460A" w:rsidRPr="00821AF8">
        <w:rPr>
          <w:rFonts w:ascii="Century Gothic" w:hAnsi="Century Gothic"/>
          <w:b/>
          <w:sz w:val="28"/>
          <w:szCs w:val="28"/>
          <w:u w:val="single"/>
        </w:rPr>
        <w:t>April</w:t>
      </w:r>
      <w:r w:rsidR="00410583" w:rsidRPr="00821AF8">
        <w:rPr>
          <w:rFonts w:ascii="Century Gothic" w:hAnsi="Century Gothic"/>
          <w:b/>
          <w:sz w:val="28"/>
          <w:szCs w:val="28"/>
          <w:u w:val="single"/>
        </w:rPr>
        <w:t xml:space="preserve"> 202</w:t>
      </w:r>
      <w:r w:rsidR="00703088">
        <w:rPr>
          <w:rFonts w:ascii="Century Gothic" w:hAnsi="Century Gothic"/>
          <w:b/>
          <w:sz w:val="28"/>
          <w:szCs w:val="28"/>
          <w:u w:val="single"/>
        </w:rPr>
        <w:t>4</w:t>
      </w:r>
      <w:r w:rsidR="00FD512B" w:rsidRPr="00821AF8">
        <w:rPr>
          <w:rFonts w:ascii="Century Gothic" w:hAnsi="Century Gothic"/>
          <w:b/>
          <w:sz w:val="28"/>
          <w:szCs w:val="28"/>
          <w:u w:val="single"/>
        </w:rPr>
        <w:t>.</w:t>
      </w:r>
      <w:r w:rsidR="00E616C2" w:rsidRPr="00821AF8">
        <w:rPr>
          <w:rFonts w:ascii="Century Gothic" w:hAnsi="Century Gothic"/>
          <w:b/>
          <w:sz w:val="28"/>
          <w:szCs w:val="28"/>
          <w:u w:val="single"/>
        </w:rPr>
        <w:t xml:space="preserve"> </w:t>
      </w:r>
    </w:p>
    <w:p w14:paraId="18578A69" w14:textId="5799ED2F" w:rsidR="007F4B33" w:rsidRPr="00821AF8" w:rsidRDefault="00965491" w:rsidP="004D08E4">
      <w:pPr>
        <w:pStyle w:val="NoSpacing"/>
        <w:spacing w:line="276" w:lineRule="auto"/>
        <w:jc w:val="both"/>
        <w:rPr>
          <w:rFonts w:ascii="Century Gothic" w:hAnsi="Century Gothic"/>
        </w:rPr>
      </w:pPr>
      <w:r>
        <w:rPr>
          <w:rFonts w:ascii="Century Gothic" w:hAnsi="Century Gothic"/>
        </w:rPr>
        <w:t>Last AGM I</w:t>
      </w:r>
      <w:r w:rsidR="00856DA8">
        <w:rPr>
          <w:rFonts w:ascii="Century Gothic" w:hAnsi="Century Gothic"/>
        </w:rPr>
        <w:t xml:space="preserve"> set our goals for</w:t>
      </w:r>
      <w:r w:rsidR="0037484A">
        <w:rPr>
          <w:rFonts w:ascii="Century Gothic" w:hAnsi="Century Gothic"/>
        </w:rPr>
        <w:t xml:space="preserve"> 2023 </w:t>
      </w:r>
      <w:r w:rsidR="00431414">
        <w:rPr>
          <w:rFonts w:ascii="Century Gothic" w:hAnsi="Century Gothic"/>
        </w:rPr>
        <w:t>focusing on the following</w:t>
      </w:r>
      <w:r w:rsidR="00DD0220" w:rsidRPr="00821AF8">
        <w:rPr>
          <w:rFonts w:ascii="Century Gothic" w:hAnsi="Century Gothic"/>
        </w:rPr>
        <w:t>.</w:t>
      </w:r>
    </w:p>
    <w:p w14:paraId="2B6824FC" w14:textId="77777777" w:rsidR="00871143" w:rsidRPr="00821AF8" w:rsidRDefault="007F4B33" w:rsidP="00871143">
      <w:pPr>
        <w:pStyle w:val="NoSpacing"/>
        <w:numPr>
          <w:ilvl w:val="0"/>
          <w:numId w:val="3"/>
        </w:numPr>
        <w:spacing w:line="276" w:lineRule="auto"/>
        <w:jc w:val="both"/>
        <w:rPr>
          <w:rFonts w:ascii="Century Gothic" w:hAnsi="Century Gothic"/>
        </w:rPr>
      </w:pPr>
      <w:r w:rsidRPr="00821AF8">
        <w:rPr>
          <w:rFonts w:ascii="Century Gothic" w:hAnsi="Century Gothic"/>
        </w:rPr>
        <w:t xml:space="preserve">Environment, </w:t>
      </w:r>
    </w:p>
    <w:p w14:paraId="536CD167" w14:textId="17DAA274" w:rsidR="00871143" w:rsidRPr="00821AF8" w:rsidRDefault="00871143" w:rsidP="00871143">
      <w:pPr>
        <w:pStyle w:val="NoSpacing"/>
        <w:numPr>
          <w:ilvl w:val="0"/>
          <w:numId w:val="3"/>
        </w:numPr>
        <w:spacing w:line="276" w:lineRule="auto"/>
        <w:jc w:val="both"/>
        <w:rPr>
          <w:rFonts w:ascii="Century Gothic" w:hAnsi="Century Gothic"/>
        </w:rPr>
      </w:pPr>
      <w:r w:rsidRPr="00821AF8">
        <w:rPr>
          <w:rFonts w:ascii="Century Gothic" w:hAnsi="Century Gothic"/>
        </w:rPr>
        <w:t>Progress</w:t>
      </w:r>
      <w:r w:rsidR="007F4B33" w:rsidRPr="00821AF8">
        <w:rPr>
          <w:rFonts w:ascii="Century Gothic" w:hAnsi="Century Gothic"/>
        </w:rPr>
        <w:t xml:space="preserve"> </w:t>
      </w:r>
    </w:p>
    <w:p w14:paraId="0020555C" w14:textId="2E5864E1" w:rsidR="007F4B33" w:rsidRPr="00821AF8" w:rsidRDefault="007F4B33" w:rsidP="00871143">
      <w:pPr>
        <w:pStyle w:val="NoSpacing"/>
        <w:numPr>
          <w:ilvl w:val="0"/>
          <w:numId w:val="3"/>
        </w:numPr>
        <w:spacing w:line="276" w:lineRule="auto"/>
        <w:jc w:val="both"/>
        <w:rPr>
          <w:rFonts w:ascii="Century Gothic" w:hAnsi="Century Gothic"/>
        </w:rPr>
      </w:pPr>
      <w:r w:rsidRPr="00821AF8">
        <w:rPr>
          <w:rFonts w:ascii="Century Gothic" w:hAnsi="Century Gothic"/>
        </w:rPr>
        <w:t xml:space="preserve">&amp; </w:t>
      </w:r>
      <w:r w:rsidR="00871143" w:rsidRPr="00821AF8">
        <w:rPr>
          <w:rFonts w:ascii="Century Gothic" w:hAnsi="Century Gothic"/>
        </w:rPr>
        <w:t>Wellbeing</w:t>
      </w:r>
    </w:p>
    <w:p w14:paraId="752AE357" w14:textId="77777777" w:rsidR="00871143" w:rsidRPr="00821AF8" w:rsidRDefault="00871143" w:rsidP="004D08E4">
      <w:pPr>
        <w:pStyle w:val="NoSpacing"/>
        <w:spacing w:line="276" w:lineRule="auto"/>
        <w:jc w:val="both"/>
        <w:rPr>
          <w:rFonts w:ascii="Century Gothic" w:hAnsi="Century Gothic"/>
        </w:rPr>
      </w:pPr>
    </w:p>
    <w:p w14:paraId="0BDEEAA2" w14:textId="40389925" w:rsidR="00871143" w:rsidRPr="00821AF8" w:rsidRDefault="00DD53C2" w:rsidP="004D08E4">
      <w:pPr>
        <w:pStyle w:val="NoSpacing"/>
        <w:spacing w:line="276" w:lineRule="auto"/>
        <w:jc w:val="both"/>
        <w:rPr>
          <w:rFonts w:ascii="Century Gothic" w:hAnsi="Century Gothic"/>
        </w:rPr>
      </w:pPr>
      <w:r w:rsidRPr="00821AF8">
        <w:rPr>
          <w:rFonts w:ascii="Century Gothic" w:hAnsi="Century Gothic"/>
        </w:rPr>
        <w:t xml:space="preserve">I think the PC </w:t>
      </w:r>
      <w:r w:rsidR="00FD1CCC">
        <w:rPr>
          <w:rFonts w:ascii="Century Gothic" w:hAnsi="Century Gothic"/>
        </w:rPr>
        <w:t xml:space="preserve">continue to make </w:t>
      </w:r>
      <w:r w:rsidRPr="00821AF8">
        <w:rPr>
          <w:rFonts w:ascii="Century Gothic" w:hAnsi="Century Gothic"/>
        </w:rPr>
        <w:t>positive steps to boost and benefit our environment</w:t>
      </w:r>
      <w:r w:rsidR="006A05E9">
        <w:rPr>
          <w:rFonts w:ascii="Century Gothic" w:hAnsi="Century Gothic"/>
        </w:rPr>
        <w:t xml:space="preserve">. We have continued to seek opportunities to promote and </w:t>
      </w:r>
      <w:r w:rsidR="004E03C3">
        <w:rPr>
          <w:rFonts w:ascii="Century Gothic" w:hAnsi="Century Gothic"/>
        </w:rPr>
        <w:t xml:space="preserve">encourage </w:t>
      </w:r>
    </w:p>
    <w:p w14:paraId="1E321356" w14:textId="77777777" w:rsidR="00871143" w:rsidRPr="00821AF8" w:rsidRDefault="00871143" w:rsidP="004D08E4">
      <w:pPr>
        <w:pStyle w:val="NoSpacing"/>
        <w:spacing w:line="276" w:lineRule="auto"/>
        <w:jc w:val="both"/>
        <w:rPr>
          <w:rFonts w:ascii="Century Gothic" w:hAnsi="Century Gothic"/>
        </w:rPr>
      </w:pPr>
    </w:p>
    <w:p w14:paraId="2C9EE155" w14:textId="7F4AAE5D" w:rsidR="00802E59" w:rsidRPr="00821AF8" w:rsidRDefault="003A489B" w:rsidP="00E125EC">
      <w:pPr>
        <w:pStyle w:val="NoSpacing"/>
        <w:spacing w:line="276" w:lineRule="auto"/>
        <w:jc w:val="both"/>
        <w:rPr>
          <w:rFonts w:ascii="Century Gothic" w:hAnsi="Century Gothic"/>
        </w:rPr>
      </w:pPr>
      <w:r w:rsidRPr="00821AF8">
        <w:rPr>
          <w:rFonts w:ascii="Century Gothic" w:hAnsi="Century Gothic"/>
        </w:rPr>
        <w:t>Once again, I wish to thank the Parish Council for its efforts during the last 12 months.</w:t>
      </w:r>
      <w:r w:rsidR="00871143" w:rsidRPr="00821AF8">
        <w:rPr>
          <w:rFonts w:ascii="Century Gothic" w:hAnsi="Century Gothic"/>
        </w:rPr>
        <w:t xml:space="preserve"> </w:t>
      </w:r>
      <w:r w:rsidR="00340EC8" w:rsidRPr="00821AF8">
        <w:rPr>
          <w:rFonts w:ascii="Century Gothic" w:hAnsi="Century Gothic"/>
        </w:rPr>
        <w:t xml:space="preserve">As a parish council we have covered many key items, </w:t>
      </w:r>
      <w:r w:rsidR="00871143" w:rsidRPr="00821AF8">
        <w:rPr>
          <w:rFonts w:ascii="Century Gothic" w:hAnsi="Century Gothic"/>
        </w:rPr>
        <w:t>such as</w:t>
      </w:r>
    </w:p>
    <w:p w14:paraId="04C58A4B" w14:textId="77777777" w:rsidR="00C63DAD" w:rsidRPr="00821AF8" w:rsidRDefault="00C63DAD" w:rsidP="00C63DAD">
      <w:pPr>
        <w:pStyle w:val="NoSpacing"/>
        <w:spacing w:line="276" w:lineRule="auto"/>
        <w:jc w:val="both"/>
        <w:rPr>
          <w:rFonts w:ascii="Century Gothic" w:hAnsi="Century Gothic"/>
        </w:rPr>
      </w:pPr>
    </w:p>
    <w:p w14:paraId="75D984D5" w14:textId="53B17A78" w:rsidR="00C63DAD" w:rsidRPr="00821AF8" w:rsidRDefault="004C212A" w:rsidP="000B71D6">
      <w:pPr>
        <w:pStyle w:val="NoSpacing"/>
        <w:spacing w:line="276" w:lineRule="auto"/>
        <w:jc w:val="both"/>
        <w:rPr>
          <w:rFonts w:ascii="Century Gothic" w:hAnsi="Century Gothic"/>
        </w:rPr>
      </w:pPr>
      <w:r w:rsidRPr="00821AF8">
        <w:rPr>
          <w:rFonts w:ascii="Century Gothic" w:hAnsi="Century Gothic"/>
          <w:b/>
          <w:bCs/>
        </w:rPr>
        <w:t xml:space="preserve">Youth Club – </w:t>
      </w:r>
      <w:r w:rsidR="005C74F2">
        <w:rPr>
          <w:rFonts w:ascii="Century Gothic" w:hAnsi="Century Gothic"/>
        </w:rPr>
        <w:t xml:space="preserve">The youth club is continuing and </w:t>
      </w:r>
      <w:r w:rsidR="00660186">
        <w:rPr>
          <w:rFonts w:ascii="Century Gothic" w:hAnsi="Century Gothic"/>
        </w:rPr>
        <w:t>in a good place. The PC have committed to fund both the SYA assisted programme, the Village Hall hire costs and this March issued a Grant to allow them to purchase some games and equipment.</w:t>
      </w:r>
    </w:p>
    <w:p w14:paraId="0277BC39" w14:textId="77777777" w:rsidR="00C63DAD" w:rsidRPr="00821AF8" w:rsidRDefault="00C63DAD" w:rsidP="00C63DAD">
      <w:pPr>
        <w:pStyle w:val="NoSpacing"/>
        <w:spacing w:line="276" w:lineRule="auto"/>
        <w:jc w:val="both"/>
        <w:rPr>
          <w:rFonts w:ascii="Century Gothic" w:hAnsi="Century Gothic"/>
          <w:b/>
          <w:bCs/>
        </w:rPr>
      </w:pPr>
    </w:p>
    <w:p w14:paraId="78372383" w14:textId="02493A61" w:rsidR="00C63DAD" w:rsidRPr="00821AF8" w:rsidRDefault="00C63DAD" w:rsidP="00C63DAD">
      <w:pPr>
        <w:pStyle w:val="NoSpacing"/>
        <w:spacing w:line="276" w:lineRule="auto"/>
        <w:jc w:val="both"/>
        <w:rPr>
          <w:rFonts w:ascii="Century Gothic" w:hAnsi="Century Gothic"/>
        </w:rPr>
      </w:pPr>
      <w:r w:rsidRPr="00821AF8">
        <w:rPr>
          <w:rFonts w:ascii="Century Gothic" w:hAnsi="Century Gothic"/>
          <w:b/>
          <w:bCs/>
        </w:rPr>
        <w:t>Village Hall</w:t>
      </w:r>
      <w:r w:rsidR="00871143" w:rsidRPr="00821AF8">
        <w:rPr>
          <w:rFonts w:ascii="Century Gothic" w:hAnsi="Century Gothic"/>
          <w:b/>
          <w:bCs/>
        </w:rPr>
        <w:t>s</w:t>
      </w:r>
      <w:r w:rsidRPr="00821AF8">
        <w:rPr>
          <w:rFonts w:ascii="Century Gothic" w:hAnsi="Century Gothic"/>
        </w:rPr>
        <w:t xml:space="preserve"> – </w:t>
      </w:r>
      <w:r w:rsidR="00871143" w:rsidRPr="00821AF8">
        <w:rPr>
          <w:rFonts w:ascii="Century Gothic" w:hAnsi="Century Gothic"/>
        </w:rPr>
        <w:t>We c</w:t>
      </w:r>
      <w:r w:rsidR="00F22365" w:rsidRPr="00821AF8">
        <w:rPr>
          <w:rFonts w:ascii="Century Gothic" w:hAnsi="Century Gothic"/>
        </w:rPr>
        <w:t>ontinue</w:t>
      </w:r>
      <w:r w:rsidR="00871143" w:rsidRPr="00821AF8">
        <w:rPr>
          <w:rFonts w:ascii="Century Gothic" w:hAnsi="Century Gothic"/>
        </w:rPr>
        <w:t xml:space="preserve"> to</w:t>
      </w:r>
      <w:r w:rsidR="00F22365" w:rsidRPr="00821AF8">
        <w:rPr>
          <w:rFonts w:ascii="Century Gothic" w:hAnsi="Century Gothic"/>
        </w:rPr>
        <w:t xml:space="preserve"> support to the </w:t>
      </w:r>
      <w:r w:rsidR="00871143" w:rsidRPr="00821AF8">
        <w:rPr>
          <w:rFonts w:ascii="Century Gothic" w:hAnsi="Century Gothic"/>
        </w:rPr>
        <w:t xml:space="preserve">Fitz and BH </w:t>
      </w:r>
      <w:r w:rsidR="00F22365" w:rsidRPr="00821AF8">
        <w:rPr>
          <w:rFonts w:ascii="Century Gothic" w:hAnsi="Century Gothic"/>
        </w:rPr>
        <w:t>V</w:t>
      </w:r>
      <w:r w:rsidR="00871143" w:rsidRPr="00821AF8">
        <w:rPr>
          <w:rFonts w:ascii="Century Gothic" w:hAnsi="Century Gothic"/>
        </w:rPr>
        <w:t xml:space="preserve">illage </w:t>
      </w:r>
      <w:r w:rsidR="00F22365" w:rsidRPr="00821AF8">
        <w:rPr>
          <w:rFonts w:ascii="Century Gothic" w:hAnsi="Century Gothic"/>
        </w:rPr>
        <w:t>H</w:t>
      </w:r>
      <w:r w:rsidR="00871143" w:rsidRPr="00821AF8">
        <w:rPr>
          <w:rFonts w:ascii="Century Gothic" w:hAnsi="Century Gothic"/>
        </w:rPr>
        <w:t>alls</w:t>
      </w:r>
      <w:r w:rsidR="00F22365" w:rsidRPr="00821AF8">
        <w:rPr>
          <w:rFonts w:ascii="Century Gothic" w:hAnsi="Century Gothic"/>
        </w:rPr>
        <w:t xml:space="preserve"> </w:t>
      </w:r>
      <w:r w:rsidR="00871143" w:rsidRPr="00821AF8">
        <w:rPr>
          <w:rFonts w:ascii="Century Gothic" w:hAnsi="Century Gothic"/>
        </w:rPr>
        <w:t>in their</w:t>
      </w:r>
      <w:r w:rsidR="00F22365" w:rsidRPr="00821AF8">
        <w:rPr>
          <w:rFonts w:ascii="Century Gothic" w:hAnsi="Century Gothic"/>
        </w:rPr>
        <w:t xml:space="preserve"> ventures and </w:t>
      </w:r>
      <w:r w:rsidR="00871143" w:rsidRPr="00821AF8">
        <w:rPr>
          <w:rFonts w:ascii="Century Gothic" w:hAnsi="Century Gothic"/>
        </w:rPr>
        <w:t xml:space="preserve">with maintenance for the more costly items. </w:t>
      </w:r>
    </w:p>
    <w:p w14:paraId="32B755EF" w14:textId="41D5A41C" w:rsidR="00F22365" w:rsidRPr="00821AF8" w:rsidRDefault="00BB08D6" w:rsidP="00C63DAD">
      <w:pPr>
        <w:pStyle w:val="NoSpacing"/>
        <w:spacing w:line="276" w:lineRule="auto"/>
        <w:jc w:val="both"/>
        <w:rPr>
          <w:rFonts w:ascii="Century Gothic" w:hAnsi="Century Gothic"/>
        </w:rPr>
      </w:pPr>
      <w:r>
        <w:rPr>
          <w:rFonts w:ascii="Century Gothic" w:hAnsi="Century Gothic"/>
        </w:rPr>
        <w:t>We have assisted Fitz wi</w:t>
      </w:r>
      <w:r w:rsidR="00B243EC">
        <w:rPr>
          <w:rFonts w:ascii="Century Gothic" w:hAnsi="Century Gothic"/>
        </w:rPr>
        <w:t>t</w:t>
      </w:r>
      <w:r>
        <w:rPr>
          <w:rFonts w:ascii="Century Gothic" w:hAnsi="Century Gothic"/>
        </w:rPr>
        <w:t>h a planning application and</w:t>
      </w:r>
      <w:r w:rsidR="00B243EC">
        <w:rPr>
          <w:rFonts w:ascii="Century Gothic" w:hAnsi="Century Gothic"/>
        </w:rPr>
        <w:t xml:space="preserve"> contribution </w:t>
      </w:r>
      <w:r>
        <w:rPr>
          <w:rFonts w:ascii="Century Gothic" w:hAnsi="Century Gothic"/>
        </w:rPr>
        <w:t xml:space="preserve">funding the purchase </w:t>
      </w:r>
      <w:r w:rsidR="00B243EC">
        <w:rPr>
          <w:rFonts w:ascii="Century Gothic" w:hAnsi="Century Gothic"/>
        </w:rPr>
        <w:t>of the land for an extended carpark and external space. The Village Hall will likely need further funding to support the</w:t>
      </w:r>
      <w:r w:rsidR="00407969">
        <w:rPr>
          <w:rFonts w:ascii="Century Gothic" w:hAnsi="Century Gothic"/>
        </w:rPr>
        <w:t xml:space="preserve"> anticipated works on the land.</w:t>
      </w:r>
    </w:p>
    <w:p w14:paraId="2DA43B23" w14:textId="37E3657F" w:rsidR="00F22365" w:rsidRPr="00821AF8" w:rsidRDefault="00F22365" w:rsidP="00C63DAD">
      <w:pPr>
        <w:pStyle w:val="NoSpacing"/>
        <w:spacing w:line="276" w:lineRule="auto"/>
        <w:jc w:val="both"/>
        <w:rPr>
          <w:rFonts w:ascii="Century Gothic" w:hAnsi="Century Gothic"/>
        </w:rPr>
      </w:pPr>
    </w:p>
    <w:p w14:paraId="176C9CA6" w14:textId="7BCDEEDA" w:rsidR="00C63DAD" w:rsidRDefault="00215900" w:rsidP="00C63DAD">
      <w:pPr>
        <w:pStyle w:val="NoSpacing"/>
        <w:spacing w:line="276" w:lineRule="auto"/>
        <w:jc w:val="both"/>
        <w:rPr>
          <w:rFonts w:ascii="Century Gothic" w:hAnsi="Century Gothic"/>
        </w:rPr>
      </w:pPr>
      <w:r>
        <w:rPr>
          <w:rFonts w:ascii="Century Gothic" w:hAnsi="Century Gothic"/>
          <w:b/>
          <w:bCs/>
        </w:rPr>
        <w:t xml:space="preserve">Local </w:t>
      </w:r>
      <w:r w:rsidR="00407969">
        <w:rPr>
          <w:rFonts w:ascii="Century Gothic" w:hAnsi="Century Gothic"/>
          <w:b/>
          <w:bCs/>
        </w:rPr>
        <w:t xml:space="preserve">Developments </w:t>
      </w:r>
      <w:r w:rsidR="006C2B98" w:rsidRPr="00821AF8">
        <w:rPr>
          <w:rFonts w:ascii="Century Gothic" w:hAnsi="Century Gothic"/>
          <w:b/>
          <w:bCs/>
        </w:rPr>
        <w:t xml:space="preserve"> – </w:t>
      </w:r>
      <w:r w:rsidRPr="00215900">
        <w:rPr>
          <w:rFonts w:ascii="Century Gothic" w:hAnsi="Century Gothic"/>
        </w:rPr>
        <w:t xml:space="preserve">The PC has been </w:t>
      </w:r>
      <w:r>
        <w:rPr>
          <w:rFonts w:ascii="Century Gothic" w:hAnsi="Century Gothic"/>
        </w:rPr>
        <w:t xml:space="preserve">involved in the </w:t>
      </w:r>
      <w:r w:rsidR="007F52CA">
        <w:rPr>
          <w:rFonts w:ascii="Century Gothic" w:hAnsi="Century Gothic"/>
        </w:rPr>
        <w:t xml:space="preserve">planning process, objecting to the 19 affordable homes to the North, and working closely with the planners &amp; the developer </w:t>
      </w:r>
      <w:r w:rsidR="003773B0">
        <w:rPr>
          <w:rFonts w:ascii="Century Gothic" w:hAnsi="Century Gothic"/>
        </w:rPr>
        <w:t xml:space="preserve">to work through issues and </w:t>
      </w:r>
      <w:r w:rsidR="00D312D7">
        <w:rPr>
          <w:rFonts w:ascii="Century Gothic" w:hAnsi="Century Gothic"/>
        </w:rPr>
        <w:t xml:space="preserve">details that we felt needed to be addressed. Through this engagement the developer has revised their drawings and proposals and also </w:t>
      </w:r>
      <w:r w:rsidR="008B67CF">
        <w:rPr>
          <w:rFonts w:ascii="Century Gothic" w:hAnsi="Century Gothic"/>
        </w:rPr>
        <w:t xml:space="preserve">has offered to aid the PC in providing a facility for the older youth in the parish. </w:t>
      </w:r>
    </w:p>
    <w:p w14:paraId="41339F20" w14:textId="507220B3" w:rsidR="0090641A" w:rsidRPr="00821AF8" w:rsidRDefault="0090641A" w:rsidP="00C63DAD">
      <w:pPr>
        <w:pStyle w:val="NoSpacing"/>
        <w:spacing w:line="276" w:lineRule="auto"/>
        <w:jc w:val="both"/>
        <w:rPr>
          <w:rFonts w:ascii="Century Gothic" w:hAnsi="Century Gothic"/>
        </w:rPr>
      </w:pPr>
      <w:r>
        <w:rPr>
          <w:rFonts w:ascii="Century Gothic" w:hAnsi="Century Gothic"/>
        </w:rPr>
        <w:t xml:space="preserve">Whilst I acknowledge that some of the PC planning decisions have not been favoured by the community, we always have the community best interests at the forefront of our decision making process and </w:t>
      </w:r>
      <w:r w:rsidR="00827EF6">
        <w:rPr>
          <w:rFonts w:ascii="Century Gothic" w:hAnsi="Century Gothic"/>
        </w:rPr>
        <w:t>review applications within the parameters of Material Conditions.</w:t>
      </w:r>
    </w:p>
    <w:p w14:paraId="03960ECC" w14:textId="77777777" w:rsidR="006C2B98" w:rsidRPr="00821AF8" w:rsidRDefault="006C2B98" w:rsidP="00C63DAD">
      <w:pPr>
        <w:pStyle w:val="NoSpacing"/>
        <w:spacing w:line="276" w:lineRule="auto"/>
        <w:jc w:val="both"/>
        <w:rPr>
          <w:rFonts w:ascii="Century Gothic" w:hAnsi="Century Gothic"/>
          <w:b/>
          <w:bCs/>
        </w:rPr>
      </w:pPr>
    </w:p>
    <w:p w14:paraId="4FE5DF4E" w14:textId="06976F78" w:rsidR="00C63DAD" w:rsidRDefault="00C63DAD" w:rsidP="00C63DAD">
      <w:pPr>
        <w:pStyle w:val="NoSpacing"/>
        <w:spacing w:line="276" w:lineRule="auto"/>
        <w:jc w:val="both"/>
        <w:rPr>
          <w:rFonts w:ascii="Century Gothic" w:hAnsi="Century Gothic"/>
        </w:rPr>
      </w:pPr>
      <w:r w:rsidRPr="00821AF8">
        <w:rPr>
          <w:rFonts w:ascii="Century Gothic" w:hAnsi="Century Gothic"/>
          <w:b/>
          <w:bCs/>
        </w:rPr>
        <w:lastRenderedPageBreak/>
        <w:t>Play Park</w:t>
      </w:r>
      <w:r w:rsidRPr="00821AF8">
        <w:rPr>
          <w:rFonts w:ascii="Century Gothic" w:hAnsi="Century Gothic"/>
        </w:rPr>
        <w:t xml:space="preserve"> –</w:t>
      </w:r>
      <w:r w:rsidR="006978BE" w:rsidRPr="00821AF8">
        <w:rPr>
          <w:rFonts w:ascii="Century Gothic" w:hAnsi="Century Gothic"/>
        </w:rPr>
        <w:t xml:space="preserve"> </w:t>
      </w:r>
      <w:r w:rsidR="00827EF6">
        <w:rPr>
          <w:rFonts w:ascii="Century Gothic" w:hAnsi="Century Gothic"/>
        </w:rPr>
        <w:t xml:space="preserve">The play park </w:t>
      </w:r>
      <w:r w:rsidR="0008623F">
        <w:rPr>
          <w:rFonts w:ascii="Century Gothic" w:hAnsi="Century Gothic"/>
        </w:rPr>
        <w:t xml:space="preserve">has been on the PC agenda as always. The play park and namely complaints associated with the park have reduced significantly this year. The PC has tried to </w:t>
      </w:r>
      <w:r w:rsidR="00654FF2">
        <w:rPr>
          <w:rFonts w:ascii="Century Gothic" w:hAnsi="Century Gothic"/>
        </w:rPr>
        <w:t>encourage a</w:t>
      </w:r>
      <w:r w:rsidR="009A785C">
        <w:rPr>
          <w:rFonts w:ascii="Century Gothic" w:hAnsi="Century Gothic"/>
        </w:rPr>
        <w:t>ppropriate usage so that the park and local residents can e</w:t>
      </w:r>
      <w:r w:rsidR="00136C1F">
        <w:rPr>
          <w:rFonts w:ascii="Century Gothic" w:hAnsi="Century Gothic"/>
        </w:rPr>
        <w:t xml:space="preserve">xist in harmony. </w:t>
      </w:r>
    </w:p>
    <w:p w14:paraId="4BCC37F2" w14:textId="387F7AB6" w:rsidR="00136C1F" w:rsidRDefault="00136C1F" w:rsidP="00C63DAD">
      <w:pPr>
        <w:pStyle w:val="NoSpacing"/>
        <w:spacing w:line="276" w:lineRule="auto"/>
        <w:jc w:val="both"/>
        <w:rPr>
          <w:rFonts w:ascii="Century Gothic" w:hAnsi="Century Gothic"/>
        </w:rPr>
      </w:pPr>
      <w:r>
        <w:rPr>
          <w:rFonts w:ascii="Century Gothic" w:hAnsi="Century Gothic"/>
        </w:rPr>
        <w:t xml:space="preserve">One of the offers from the Estate to the south is that this will now provide a second play park that will serve </w:t>
      </w:r>
      <w:r w:rsidR="00B12D42">
        <w:rPr>
          <w:rFonts w:ascii="Century Gothic" w:hAnsi="Century Gothic"/>
        </w:rPr>
        <w:t xml:space="preserve">the south of </w:t>
      </w:r>
      <w:proofErr w:type="spellStart"/>
      <w:r w:rsidR="00B12D42">
        <w:rPr>
          <w:rFonts w:ascii="Century Gothic" w:hAnsi="Century Gothic"/>
        </w:rPr>
        <w:t>Bomere</w:t>
      </w:r>
      <w:proofErr w:type="spellEnd"/>
      <w:r w:rsidR="00B12D42">
        <w:rPr>
          <w:rFonts w:ascii="Century Gothic" w:hAnsi="Century Gothic"/>
        </w:rPr>
        <w:t xml:space="preserve"> Heath and hopefully relieve the pressure on our existing park.</w:t>
      </w:r>
    </w:p>
    <w:p w14:paraId="6B2045D7" w14:textId="783E251A" w:rsidR="00B12D42" w:rsidRDefault="002D4AC4" w:rsidP="00C63DAD">
      <w:pPr>
        <w:pStyle w:val="NoSpacing"/>
        <w:spacing w:line="276" w:lineRule="auto"/>
        <w:jc w:val="both"/>
        <w:rPr>
          <w:rFonts w:ascii="Century Gothic" w:hAnsi="Century Gothic"/>
        </w:rPr>
      </w:pPr>
      <w:r>
        <w:rPr>
          <w:rFonts w:ascii="Century Gothic" w:hAnsi="Century Gothic"/>
        </w:rPr>
        <w:t xml:space="preserve">As part of wider </w:t>
      </w:r>
      <w:r w:rsidR="00E33BF5">
        <w:rPr>
          <w:rFonts w:ascii="Century Gothic" w:hAnsi="Century Gothic"/>
        </w:rPr>
        <w:t>discussions,</w:t>
      </w:r>
      <w:r>
        <w:rPr>
          <w:rFonts w:ascii="Century Gothic" w:hAnsi="Century Gothic"/>
        </w:rPr>
        <w:t xml:space="preserve"> the PC are hoping to acquire land to allow th</w:t>
      </w:r>
      <w:r w:rsidR="00C7216D">
        <w:rPr>
          <w:rFonts w:ascii="Century Gothic" w:hAnsi="Century Gothic"/>
        </w:rPr>
        <w:t>e provision of a football/</w:t>
      </w:r>
      <w:r w:rsidR="00E33BF5">
        <w:rPr>
          <w:rFonts w:ascii="Century Gothic" w:hAnsi="Century Gothic"/>
        </w:rPr>
        <w:t>BMX</w:t>
      </w:r>
      <w:r w:rsidR="00C7216D">
        <w:rPr>
          <w:rFonts w:ascii="Century Gothic" w:hAnsi="Century Gothic"/>
        </w:rPr>
        <w:t xml:space="preserve">/general older play space. This will be a slow process buy the nature of planning/land acquisition and legal works/installation of whatever we agree on. </w:t>
      </w:r>
      <w:r w:rsidR="00E33BF5">
        <w:rPr>
          <w:rFonts w:ascii="Century Gothic" w:hAnsi="Century Gothic"/>
        </w:rPr>
        <w:t>Therefore,</w:t>
      </w:r>
      <w:r w:rsidR="00C7216D">
        <w:rPr>
          <w:rFonts w:ascii="Century Gothic" w:hAnsi="Century Gothic"/>
        </w:rPr>
        <w:t xml:space="preserve"> a </w:t>
      </w:r>
      <w:r w:rsidR="00E33BF5">
        <w:rPr>
          <w:rFonts w:ascii="Century Gothic" w:hAnsi="Century Gothic"/>
        </w:rPr>
        <w:t>longer-term</w:t>
      </w:r>
      <w:r w:rsidR="00C7216D">
        <w:rPr>
          <w:rFonts w:ascii="Century Gothic" w:hAnsi="Century Gothic"/>
        </w:rPr>
        <w:t xml:space="preserve"> goal for the PC. </w:t>
      </w:r>
    </w:p>
    <w:p w14:paraId="30939967" w14:textId="4DE7F311" w:rsidR="00FB4C39" w:rsidRPr="00821AF8" w:rsidRDefault="00FB4C39" w:rsidP="00C63DAD">
      <w:pPr>
        <w:pStyle w:val="NoSpacing"/>
        <w:spacing w:line="276" w:lineRule="auto"/>
        <w:jc w:val="both"/>
        <w:rPr>
          <w:rFonts w:ascii="Century Gothic" w:hAnsi="Century Gothic"/>
        </w:rPr>
      </w:pPr>
      <w:r>
        <w:rPr>
          <w:rFonts w:ascii="Century Gothic" w:hAnsi="Century Gothic"/>
        </w:rPr>
        <w:t xml:space="preserve">A matter of the Ball Park at the Primary School was raised and a public calling for the PC to re-open the Ball Park. We clarified that the Ball Park is a private entity owned by the school </w:t>
      </w:r>
      <w:r w:rsidR="00AC6E46">
        <w:rPr>
          <w:rFonts w:ascii="Century Gothic" w:hAnsi="Century Gothic"/>
        </w:rPr>
        <w:t xml:space="preserve">and the PC has no ability to </w:t>
      </w:r>
      <w:r w:rsidR="00F45F02">
        <w:rPr>
          <w:rFonts w:ascii="Century Gothic" w:hAnsi="Century Gothic"/>
        </w:rPr>
        <w:t xml:space="preserve">action this, hence the </w:t>
      </w:r>
      <w:r w:rsidR="007642FD">
        <w:rPr>
          <w:rFonts w:ascii="Century Gothic" w:hAnsi="Century Gothic"/>
        </w:rPr>
        <w:t>investigations in an alternative facility.</w:t>
      </w:r>
    </w:p>
    <w:p w14:paraId="39A185F2" w14:textId="7FE00D47" w:rsidR="001C6FF5" w:rsidRPr="00821AF8" w:rsidRDefault="001C6FF5" w:rsidP="00E125EC">
      <w:pPr>
        <w:pStyle w:val="NoSpacing"/>
        <w:spacing w:line="276" w:lineRule="auto"/>
        <w:jc w:val="both"/>
        <w:rPr>
          <w:rFonts w:ascii="Century Gothic" w:hAnsi="Century Gothic"/>
        </w:rPr>
      </w:pPr>
    </w:p>
    <w:p w14:paraId="516A549A" w14:textId="2BBE23C3" w:rsidR="00507B07" w:rsidRPr="00821AF8" w:rsidRDefault="00507B07" w:rsidP="00E125EC">
      <w:pPr>
        <w:pStyle w:val="NoSpacing"/>
        <w:spacing w:line="276" w:lineRule="auto"/>
        <w:jc w:val="both"/>
        <w:rPr>
          <w:rFonts w:ascii="Century Gothic" w:hAnsi="Century Gothic"/>
        </w:rPr>
      </w:pPr>
      <w:r w:rsidRPr="00821AF8">
        <w:rPr>
          <w:rFonts w:ascii="Century Gothic" w:hAnsi="Century Gothic"/>
          <w:b/>
          <w:bCs/>
        </w:rPr>
        <w:t>Bus Stop</w:t>
      </w:r>
      <w:r w:rsidR="006978BE" w:rsidRPr="00821AF8">
        <w:rPr>
          <w:rFonts w:ascii="Century Gothic" w:hAnsi="Century Gothic"/>
        </w:rPr>
        <w:t xml:space="preserve">- I thank Cllr Keogh for his continued </w:t>
      </w:r>
      <w:r w:rsidR="007642FD">
        <w:rPr>
          <w:rFonts w:ascii="Century Gothic" w:hAnsi="Century Gothic"/>
        </w:rPr>
        <w:t>work on the bus stop on th</w:t>
      </w:r>
      <w:r w:rsidR="00215750">
        <w:rPr>
          <w:rFonts w:ascii="Century Gothic" w:hAnsi="Century Gothic"/>
        </w:rPr>
        <w:t xml:space="preserve">e Merrington Rd </w:t>
      </w:r>
      <w:r w:rsidR="00521B31">
        <w:rPr>
          <w:rFonts w:ascii="Century Gothic" w:hAnsi="Century Gothic"/>
        </w:rPr>
        <w:t xml:space="preserve">opposite Brook Rd. </w:t>
      </w:r>
      <w:r w:rsidR="000E3802">
        <w:rPr>
          <w:rFonts w:ascii="Century Gothic" w:hAnsi="Century Gothic"/>
        </w:rPr>
        <w:t>The Bus stop is now up and running.</w:t>
      </w:r>
    </w:p>
    <w:p w14:paraId="3BC70EC8" w14:textId="77777777" w:rsidR="004C212A" w:rsidRPr="00821AF8" w:rsidRDefault="004C212A" w:rsidP="004C212A">
      <w:pPr>
        <w:pStyle w:val="NoSpacing"/>
        <w:jc w:val="both"/>
        <w:rPr>
          <w:rFonts w:ascii="Century Gothic" w:hAnsi="Century Gothic"/>
          <w:b/>
          <w:bCs/>
          <w:noProof/>
        </w:rPr>
      </w:pPr>
    </w:p>
    <w:p w14:paraId="39F35743" w14:textId="501363A0" w:rsidR="004C212A" w:rsidRPr="00821AF8" w:rsidRDefault="00840A30" w:rsidP="004C212A">
      <w:pPr>
        <w:pStyle w:val="NoSpacing"/>
        <w:spacing w:line="276" w:lineRule="auto"/>
        <w:jc w:val="both"/>
        <w:rPr>
          <w:rFonts w:ascii="Century Gothic" w:hAnsi="Century Gothic"/>
        </w:rPr>
      </w:pPr>
      <w:r w:rsidRPr="00821AF8">
        <w:rPr>
          <w:rFonts w:ascii="Century Gothic" w:hAnsi="Century Gothic"/>
        </w:rPr>
        <w:t xml:space="preserve">The Parish Council has reviewed many </w:t>
      </w:r>
      <w:r w:rsidRPr="00821AF8">
        <w:rPr>
          <w:rFonts w:ascii="Century Gothic" w:hAnsi="Century Gothic"/>
          <w:b/>
          <w:bCs/>
        </w:rPr>
        <w:t>planning applications</w:t>
      </w:r>
      <w:r w:rsidRPr="00821AF8">
        <w:rPr>
          <w:rFonts w:ascii="Century Gothic" w:hAnsi="Century Gothic"/>
        </w:rPr>
        <w:t xml:space="preserve"> during the last 12months. </w:t>
      </w:r>
    </w:p>
    <w:p w14:paraId="0BAB9C58" w14:textId="64C885CB" w:rsidR="004741CA" w:rsidRPr="00821AF8" w:rsidRDefault="004741CA" w:rsidP="004D08E4">
      <w:pPr>
        <w:pStyle w:val="NoSpacing"/>
        <w:spacing w:line="276" w:lineRule="auto"/>
        <w:jc w:val="both"/>
        <w:rPr>
          <w:rFonts w:ascii="Century Gothic" w:hAnsi="Century Gothic"/>
        </w:rPr>
      </w:pPr>
      <w:r w:rsidRPr="00821AF8">
        <w:rPr>
          <w:rFonts w:ascii="Century Gothic" w:hAnsi="Century Gothic"/>
        </w:rPr>
        <w:t>I will advocate that the PC follow applications post completion and ensure that drawings and plans are completed in line with the application and areas that developers are due to maintain are completed.</w:t>
      </w:r>
    </w:p>
    <w:p w14:paraId="50410B67" w14:textId="77777777" w:rsidR="00BA28E9" w:rsidRPr="00821AF8" w:rsidRDefault="00BA28E9" w:rsidP="004D08E4">
      <w:pPr>
        <w:pStyle w:val="NoSpacing"/>
        <w:spacing w:line="276" w:lineRule="auto"/>
        <w:jc w:val="both"/>
        <w:rPr>
          <w:rFonts w:ascii="Century Gothic" w:hAnsi="Century Gothic"/>
        </w:rPr>
      </w:pPr>
    </w:p>
    <w:p w14:paraId="0C879888" w14:textId="6822E547" w:rsidR="00692BB2" w:rsidRPr="00821AF8" w:rsidRDefault="00BA28E9" w:rsidP="004D08E4">
      <w:pPr>
        <w:pStyle w:val="NoSpacing"/>
        <w:spacing w:line="276" w:lineRule="auto"/>
        <w:jc w:val="both"/>
        <w:rPr>
          <w:rFonts w:ascii="Century Gothic" w:hAnsi="Century Gothic"/>
        </w:rPr>
      </w:pPr>
      <w:r w:rsidRPr="00821AF8">
        <w:rPr>
          <w:rFonts w:ascii="Century Gothic" w:hAnsi="Century Gothic"/>
        </w:rPr>
        <w:t xml:space="preserve">I am pleased to report that the </w:t>
      </w:r>
      <w:r w:rsidR="008126CC" w:rsidRPr="00821AF8">
        <w:rPr>
          <w:rFonts w:ascii="Century Gothic" w:hAnsi="Century Gothic"/>
          <w:b/>
        </w:rPr>
        <w:t xml:space="preserve">Finances </w:t>
      </w:r>
      <w:r w:rsidR="008126CC" w:rsidRPr="00821AF8">
        <w:rPr>
          <w:rFonts w:ascii="Century Gothic" w:hAnsi="Century Gothic"/>
        </w:rPr>
        <w:t xml:space="preserve">of the Parish Council are strong, the PC finance </w:t>
      </w:r>
      <w:r w:rsidR="00DD0220" w:rsidRPr="00821AF8">
        <w:rPr>
          <w:rFonts w:ascii="Century Gothic" w:hAnsi="Century Gothic"/>
        </w:rPr>
        <w:t>committee met</w:t>
      </w:r>
      <w:r w:rsidR="00434EA7" w:rsidRPr="00821AF8">
        <w:rPr>
          <w:rFonts w:ascii="Century Gothic" w:hAnsi="Century Gothic"/>
        </w:rPr>
        <w:t xml:space="preserve"> </w:t>
      </w:r>
      <w:r w:rsidR="00205E08" w:rsidRPr="00821AF8">
        <w:rPr>
          <w:rFonts w:ascii="Century Gothic" w:hAnsi="Century Gothic"/>
        </w:rPr>
        <w:t xml:space="preserve">in </w:t>
      </w:r>
      <w:r w:rsidR="00922649">
        <w:rPr>
          <w:rFonts w:ascii="Century Gothic" w:hAnsi="Century Gothic"/>
        </w:rPr>
        <w:t>March</w:t>
      </w:r>
      <w:r w:rsidR="001E500E" w:rsidRPr="00821AF8">
        <w:rPr>
          <w:rFonts w:ascii="Century Gothic" w:hAnsi="Century Gothic"/>
        </w:rPr>
        <w:t xml:space="preserve"> to</w:t>
      </w:r>
      <w:r w:rsidR="00434EA7" w:rsidRPr="00821AF8">
        <w:rPr>
          <w:rFonts w:ascii="Century Gothic" w:hAnsi="Century Gothic"/>
        </w:rPr>
        <w:t xml:space="preserve"> monitor against</w:t>
      </w:r>
      <w:r w:rsidR="008126CC" w:rsidRPr="00821AF8">
        <w:rPr>
          <w:rFonts w:ascii="Century Gothic" w:hAnsi="Century Gothic"/>
        </w:rPr>
        <w:t xml:space="preserve"> t</w:t>
      </w:r>
      <w:r w:rsidR="00434EA7" w:rsidRPr="00821AF8">
        <w:rPr>
          <w:rFonts w:ascii="Century Gothic" w:hAnsi="Century Gothic"/>
        </w:rPr>
        <w:t>he</w:t>
      </w:r>
      <w:r w:rsidR="00922649">
        <w:rPr>
          <w:rFonts w:ascii="Century Gothic" w:hAnsi="Century Gothic"/>
        </w:rPr>
        <w:t xml:space="preserve"> 2023/4 budget and set </w:t>
      </w:r>
      <w:r w:rsidR="00B345F4">
        <w:rPr>
          <w:rFonts w:ascii="Century Gothic" w:hAnsi="Century Gothic"/>
        </w:rPr>
        <w:t xml:space="preserve">next </w:t>
      </w:r>
      <w:proofErr w:type="spellStart"/>
      <w:r w:rsidR="00B345F4">
        <w:rPr>
          <w:rFonts w:ascii="Century Gothic" w:hAnsi="Century Gothic"/>
        </w:rPr>
        <w:t>years</w:t>
      </w:r>
      <w:proofErr w:type="spellEnd"/>
      <w:r w:rsidR="00B345F4">
        <w:rPr>
          <w:rFonts w:ascii="Century Gothic" w:hAnsi="Century Gothic"/>
        </w:rPr>
        <w:t xml:space="preserve"> targets</w:t>
      </w:r>
      <w:r w:rsidR="001E500E" w:rsidRPr="00821AF8">
        <w:rPr>
          <w:rFonts w:ascii="Century Gothic" w:hAnsi="Century Gothic"/>
        </w:rPr>
        <w:t xml:space="preserve">. </w:t>
      </w:r>
    </w:p>
    <w:p w14:paraId="162D2ADF" w14:textId="77777777" w:rsidR="004C212A" w:rsidRPr="00821AF8" w:rsidRDefault="004C212A" w:rsidP="004D08E4">
      <w:pPr>
        <w:pStyle w:val="NoSpacing"/>
        <w:spacing w:line="276" w:lineRule="auto"/>
        <w:jc w:val="both"/>
        <w:rPr>
          <w:rFonts w:ascii="Century Gothic" w:hAnsi="Century Gothic"/>
        </w:rPr>
      </w:pPr>
    </w:p>
    <w:p w14:paraId="22B445B7" w14:textId="77777777" w:rsidR="00FE0C00" w:rsidRDefault="00692BB2" w:rsidP="004D08E4">
      <w:pPr>
        <w:pStyle w:val="NoSpacing"/>
        <w:spacing w:line="276" w:lineRule="auto"/>
        <w:jc w:val="both"/>
        <w:rPr>
          <w:rFonts w:ascii="Century Gothic" w:hAnsi="Century Gothic"/>
        </w:rPr>
      </w:pPr>
      <w:r w:rsidRPr="00821AF8">
        <w:rPr>
          <w:rFonts w:ascii="Century Gothic" w:hAnsi="Century Gothic"/>
        </w:rPr>
        <w:t xml:space="preserve">The PC </w:t>
      </w:r>
      <w:r w:rsidRPr="00821AF8">
        <w:rPr>
          <w:rFonts w:ascii="Century Gothic" w:hAnsi="Century Gothic"/>
          <w:b/>
          <w:bCs/>
        </w:rPr>
        <w:t>precept</w:t>
      </w:r>
      <w:r w:rsidRPr="00821AF8">
        <w:rPr>
          <w:rFonts w:ascii="Century Gothic" w:hAnsi="Century Gothic"/>
        </w:rPr>
        <w:t xml:space="preserve"> has been </w:t>
      </w:r>
      <w:r w:rsidR="00B345F4">
        <w:rPr>
          <w:rFonts w:ascii="Century Gothic" w:hAnsi="Century Gothic"/>
        </w:rPr>
        <w:t xml:space="preserve">increased </w:t>
      </w:r>
      <w:r w:rsidR="00FA04D3">
        <w:rPr>
          <w:rFonts w:ascii="Century Gothic" w:hAnsi="Century Gothic"/>
        </w:rPr>
        <w:t>by 5</w:t>
      </w:r>
      <w:r w:rsidR="00DD0220" w:rsidRPr="00821AF8">
        <w:rPr>
          <w:rFonts w:ascii="Century Gothic" w:hAnsi="Century Gothic"/>
        </w:rPr>
        <w:t>% to</w:t>
      </w:r>
      <w:r w:rsidR="00765F2A" w:rsidRPr="00821AF8">
        <w:rPr>
          <w:rFonts w:ascii="Century Gothic" w:hAnsi="Century Gothic"/>
        </w:rPr>
        <w:t xml:space="preserve"> </w:t>
      </w:r>
      <w:r w:rsidR="00FA04D3">
        <w:rPr>
          <w:rFonts w:ascii="Century Gothic" w:hAnsi="Century Gothic"/>
        </w:rPr>
        <w:t xml:space="preserve">factor in the cost increases and inflation in general. </w:t>
      </w:r>
      <w:r w:rsidR="00FE0C00">
        <w:rPr>
          <w:rFonts w:ascii="Century Gothic" w:hAnsi="Century Gothic"/>
        </w:rPr>
        <w:t>This means that the running cost outgoings are more than the incomings, but the finances can support this</w:t>
      </w:r>
    </w:p>
    <w:p w14:paraId="746C1B45" w14:textId="26E462F0" w:rsidR="00D46924" w:rsidRPr="00821AF8" w:rsidRDefault="00692BB2" w:rsidP="004D08E4">
      <w:pPr>
        <w:pStyle w:val="NoSpacing"/>
        <w:spacing w:line="276" w:lineRule="auto"/>
        <w:jc w:val="both"/>
        <w:rPr>
          <w:rFonts w:ascii="Century Gothic" w:hAnsi="Century Gothic"/>
        </w:rPr>
      </w:pPr>
      <w:r w:rsidRPr="00821AF8">
        <w:rPr>
          <w:rFonts w:ascii="Century Gothic" w:hAnsi="Century Gothic"/>
        </w:rPr>
        <w:t xml:space="preserve"> </w:t>
      </w:r>
    </w:p>
    <w:p w14:paraId="2BB26FA1" w14:textId="7F1E0A9E" w:rsidR="001C64B3" w:rsidRPr="00821AF8" w:rsidRDefault="001C64B3" w:rsidP="004D08E4">
      <w:pPr>
        <w:pStyle w:val="NoSpacing"/>
        <w:spacing w:line="276" w:lineRule="auto"/>
        <w:jc w:val="both"/>
        <w:rPr>
          <w:rFonts w:ascii="Century Gothic" w:hAnsi="Century Gothic"/>
        </w:rPr>
      </w:pPr>
      <w:r w:rsidRPr="00821AF8">
        <w:rPr>
          <w:rFonts w:ascii="Century Gothic" w:hAnsi="Century Gothic"/>
        </w:rPr>
        <w:t xml:space="preserve">We do have a modest sum set aside in our annual budget for local community groups/activities/events funding. Should there be a requirement for financial assistance, please fill in the </w:t>
      </w:r>
      <w:r w:rsidRPr="00821AF8">
        <w:rPr>
          <w:rFonts w:ascii="Century Gothic" w:hAnsi="Century Gothic"/>
          <w:b/>
          <w:bCs/>
        </w:rPr>
        <w:t>grant application form</w:t>
      </w:r>
      <w:r w:rsidRPr="00821AF8">
        <w:rPr>
          <w:rFonts w:ascii="Century Gothic" w:hAnsi="Century Gothic"/>
        </w:rPr>
        <w:t xml:space="preserve"> on our website and email the clerk for us to consider.</w:t>
      </w:r>
    </w:p>
    <w:p w14:paraId="725F1243" w14:textId="77777777" w:rsidR="00D46924" w:rsidRPr="00821AF8" w:rsidRDefault="00D46924" w:rsidP="004D08E4">
      <w:pPr>
        <w:pStyle w:val="NoSpacing"/>
        <w:spacing w:line="276" w:lineRule="auto"/>
        <w:jc w:val="both"/>
        <w:rPr>
          <w:rFonts w:ascii="Century Gothic" w:hAnsi="Century Gothic"/>
        </w:rPr>
      </w:pPr>
    </w:p>
    <w:p w14:paraId="60AC1CE9" w14:textId="4D6894AA" w:rsidR="00871143" w:rsidRPr="00821AF8" w:rsidRDefault="00765F2A" w:rsidP="00871143">
      <w:pPr>
        <w:pStyle w:val="NoSpacing"/>
        <w:spacing w:line="276" w:lineRule="auto"/>
        <w:jc w:val="both"/>
        <w:rPr>
          <w:rFonts w:ascii="Century Gothic" w:hAnsi="Century Gothic"/>
        </w:rPr>
      </w:pPr>
      <w:r w:rsidRPr="00821AF8">
        <w:rPr>
          <w:rFonts w:ascii="Century Gothic" w:hAnsi="Century Gothic"/>
          <w:i/>
          <w:iCs/>
        </w:rPr>
        <w:t xml:space="preserve">&amp; </w:t>
      </w:r>
      <w:r w:rsidR="00871143" w:rsidRPr="00821AF8">
        <w:rPr>
          <w:rFonts w:ascii="Century Gothic" w:hAnsi="Century Gothic"/>
          <w:b/>
          <w:bCs/>
        </w:rPr>
        <w:t>Forton Heath EOI</w:t>
      </w:r>
      <w:r w:rsidR="00871143" w:rsidRPr="00821AF8">
        <w:rPr>
          <w:rFonts w:ascii="Century Gothic" w:hAnsi="Century Gothic"/>
        </w:rPr>
        <w:t xml:space="preserve"> –</w:t>
      </w:r>
      <w:r w:rsidRPr="00821AF8">
        <w:rPr>
          <w:rFonts w:ascii="Century Gothic" w:hAnsi="Century Gothic"/>
        </w:rPr>
        <w:t xml:space="preserve"> </w:t>
      </w:r>
      <w:r w:rsidR="00E42A41">
        <w:rPr>
          <w:rFonts w:ascii="Century Gothic" w:hAnsi="Century Gothic"/>
        </w:rPr>
        <w:t xml:space="preserve">Unfortunately this has not been concluded in the year. We will continue to press SCC and Highways to agree a strategy and get the funding and the works into </w:t>
      </w:r>
      <w:r w:rsidR="00123ABA">
        <w:rPr>
          <w:rFonts w:ascii="Century Gothic" w:hAnsi="Century Gothic"/>
        </w:rPr>
        <w:t>action.</w:t>
      </w:r>
    </w:p>
    <w:p w14:paraId="5BF57DA6" w14:textId="627330D0" w:rsidR="009B2F0F" w:rsidRPr="00123ABA" w:rsidRDefault="009B2F0F" w:rsidP="004D08E4">
      <w:pPr>
        <w:pStyle w:val="NoSpacing"/>
        <w:spacing w:line="276" w:lineRule="auto"/>
        <w:jc w:val="both"/>
        <w:rPr>
          <w:rFonts w:ascii="Century Gothic" w:hAnsi="Century Gothic"/>
          <w:b/>
          <w:bCs/>
        </w:rPr>
      </w:pPr>
    </w:p>
    <w:p w14:paraId="60E76943" w14:textId="5C9DCF22" w:rsidR="00484987" w:rsidRPr="00821AF8" w:rsidRDefault="004D08E4" w:rsidP="00A42DA9">
      <w:pPr>
        <w:pStyle w:val="NoSpacing"/>
        <w:spacing w:line="276" w:lineRule="auto"/>
        <w:jc w:val="both"/>
        <w:rPr>
          <w:rFonts w:ascii="Century Gothic" w:hAnsi="Century Gothic"/>
        </w:rPr>
      </w:pPr>
      <w:r w:rsidRPr="00821AF8">
        <w:rPr>
          <w:rFonts w:ascii="Century Gothic" w:hAnsi="Century Gothic"/>
          <w:b/>
          <w:bCs/>
        </w:rPr>
        <w:t>I</w:t>
      </w:r>
      <w:r w:rsidR="00672C5B" w:rsidRPr="00821AF8">
        <w:rPr>
          <w:rFonts w:ascii="Century Gothic" w:hAnsi="Century Gothic"/>
          <w:b/>
          <w:bCs/>
        </w:rPr>
        <w:t>n closing</w:t>
      </w:r>
      <w:r w:rsidR="00672C5B" w:rsidRPr="00821AF8">
        <w:rPr>
          <w:rFonts w:ascii="Century Gothic" w:hAnsi="Century Gothic"/>
        </w:rPr>
        <w:t>, I</w:t>
      </w:r>
      <w:r w:rsidR="00C4331E" w:rsidRPr="00821AF8">
        <w:rPr>
          <w:rFonts w:ascii="Century Gothic" w:hAnsi="Century Gothic"/>
        </w:rPr>
        <w:t xml:space="preserve"> would </w:t>
      </w:r>
      <w:r w:rsidR="00484987" w:rsidRPr="00821AF8">
        <w:rPr>
          <w:rFonts w:ascii="Century Gothic" w:hAnsi="Century Gothic"/>
        </w:rPr>
        <w:t xml:space="preserve">like </w:t>
      </w:r>
      <w:r w:rsidR="00C4331E" w:rsidRPr="00821AF8">
        <w:rPr>
          <w:rFonts w:ascii="Century Gothic" w:hAnsi="Century Gothic"/>
        </w:rPr>
        <w:t xml:space="preserve">to </w:t>
      </w:r>
      <w:r w:rsidR="00DD0220" w:rsidRPr="00821AF8">
        <w:rPr>
          <w:rFonts w:ascii="Century Gothic" w:hAnsi="Century Gothic"/>
        </w:rPr>
        <w:t>thank.</w:t>
      </w:r>
    </w:p>
    <w:p w14:paraId="4F8B3749" w14:textId="4AE89E1D" w:rsidR="00484987" w:rsidRPr="00821AF8" w:rsidRDefault="00484987" w:rsidP="00A42DA9">
      <w:pPr>
        <w:pStyle w:val="NoSpacing"/>
        <w:spacing w:line="276" w:lineRule="auto"/>
        <w:jc w:val="both"/>
        <w:rPr>
          <w:rFonts w:ascii="Century Gothic" w:hAnsi="Century Gothic"/>
        </w:rPr>
      </w:pPr>
      <w:r w:rsidRPr="00821AF8">
        <w:rPr>
          <w:rFonts w:ascii="Century Gothic" w:hAnsi="Century Gothic"/>
        </w:rPr>
        <w:t xml:space="preserve">Shropshire </w:t>
      </w:r>
      <w:r w:rsidR="00C4331E" w:rsidRPr="00821AF8">
        <w:rPr>
          <w:rFonts w:ascii="Century Gothic" w:hAnsi="Century Gothic"/>
        </w:rPr>
        <w:t>Cllr</w:t>
      </w:r>
      <w:r w:rsidR="00E616C2" w:rsidRPr="00821AF8">
        <w:rPr>
          <w:rFonts w:ascii="Century Gothic" w:hAnsi="Century Gothic"/>
        </w:rPr>
        <w:t xml:space="preserve"> Lezley Pict</w:t>
      </w:r>
      <w:r w:rsidR="00C4331E" w:rsidRPr="00821AF8">
        <w:rPr>
          <w:rFonts w:ascii="Century Gothic" w:hAnsi="Century Gothic"/>
        </w:rPr>
        <w:t xml:space="preserve">on </w:t>
      </w:r>
      <w:r w:rsidRPr="00821AF8">
        <w:rPr>
          <w:rFonts w:ascii="Century Gothic" w:hAnsi="Century Gothic"/>
        </w:rPr>
        <w:t>for her continued support throughout the year</w:t>
      </w:r>
      <w:r w:rsidR="00DD0220">
        <w:rPr>
          <w:rFonts w:ascii="Century Gothic" w:hAnsi="Century Gothic"/>
        </w:rPr>
        <w:t>.</w:t>
      </w:r>
    </w:p>
    <w:p w14:paraId="7E4B28A6" w14:textId="59069527" w:rsidR="00484987" w:rsidRPr="00821AF8" w:rsidRDefault="001C64B3" w:rsidP="00A42DA9">
      <w:pPr>
        <w:pStyle w:val="NoSpacing"/>
        <w:spacing w:line="276" w:lineRule="auto"/>
        <w:jc w:val="both"/>
        <w:rPr>
          <w:rFonts w:ascii="Century Gothic" w:hAnsi="Century Gothic"/>
        </w:rPr>
      </w:pPr>
      <w:r w:rsidRPr="00821AF8">
        <w:rPr>
          <w:rFonts w:ascii="Century Gothic" w:hAnsi="Century Gothic"/>
        </w:rPr>
        <w:t xml:space="preserve">And as always, our </w:t>
      </w:r>
      <w:r w:rsidR="00C4331E" w:rsidRPr="00821AF8">
        <w:rPr>
          <w:rFonts w:ascii="Century Gothic" w:hAnsi="Century Gothic"/>
        </w:rPr>
        <w:t>Clerk</w:t>
      </w:r>
      <w:r w:rsidR="00E616C2" w:rsidRPr="00821AF8">
        <w:rPr>
          <w:rFonts w:ascii="Century Gothic" w:hAnsi="Century Gothic"/>
        </w:rPr>
        <w:t xml:space="preserve"> Sue</w:t>
      </w:r>
      <w:r w:rsidR="00C4331E" w:rsidRPr="00821AF8">
        <w:rPr>
          <w:rFonts w:ascii="Century Gothic" w:hAnsi="Century Gothic"/>
        </w:rPr>
        <w:t xml:space="preserve"> Horton</w:t>
      </w:r>
      <w:r w:rsidR="008D1617" w:rsidRPr="00821AF8">
        <w:rPr>
          <w:rFonts w:ascii="Century Gothic" w:hAnsi="Century Gothic"/>
        </w:rPr>
        <w:t xml:space="preserve"> for </w:t>
      </w:r>
      <w:r w:rsidRPr="00821AF8">
        <w:rPr>
          <w:rFonts w:ascii="Century Gothic" w:hAnsi="Century Gothic"/>
        </w:rPr>
        <w:t>her</w:t>
      </w:r>
      <w:r w:rsidR="008D1617" w:rsidRPr="00821AF8">
        <w:rPr>
          <w:rFonts w:ascii="Century Gothic" w:hAnsi="Century Gothic"/>
        </w:rPr>
        <w:t xml:space="preserve"> </w:t>
      </w:r>
      <w:r w:rsidR="00484987" w:rsidRPr="00821AF8">
        <w:rPr>
          <w:rFonts w:ascii="Century Gothic" w:hAnsi="Century Gothic"/>
        </w:rPr>
        <w:t>hard work in a</w:t>
      </w:r>
      <w:r w:rsidR="008D1617" w:rsidRPr="00821AF8">
        <w:rPr>
          <w:rFonts w:ascii="Century Gothic" w:hAnsi="Century Gothic"/>
        </w:rPr>
        <w:t>ssist</w:t>
      </w:r>
      <w:r w:rsidR="00484987" w:rsidRPr="00821AF8">
        <w:rPr>
          <w:rFonts w:ascii="Century Gothic" w:hAnsi="Century Gothic"/>
        </w:rPr>
        <w:t>ing</w:t>
      </w:r>
      <w:r w:rsidR="004D08E4" w:rsidRPr="00821AF8">
        <w:rPr>
          <w:rFonts w:ascii="Century Gothic" w:hAnsi="Century Gothic"/>
        </w:rPr>
        <w:t xml:space="preserve"> and support</w:t>
      </w:r>
      <w:r w:rsidR="00484987" w:rsidRPr="00821AF8">
        <w:rPr>
          <w:rFonts w:ascii="Century Gothic" w:hAnsi="Century Gothic"/>
        </w:rPr>
        <w:t>ing</w:t>
      </w:r>
      <w:r w:rsidR="00410583" w:rsidRPr="00821AF8">
        <w:rPr>
          <w:rFonts w:ascii="Century Gothic" w:hAnsi="Century Gothic"/>
        </w:rPr>
        <w:t xml:space="preserve"> the PC</w:t>
      </w:r>
      <w:r w:rsidR="00484987" w:rsidRPr="00821AF8">
        <w:rPr>
          <w:rFonts w:ascii="Century Gothic" w:hAnsi="Century Gothic"/>
        </w:rPr>
        <w:t>.</w:t>
      </w:r>
    </w:p>
    <w:p w14:paraId="56AC23D6" w14:textId="77777777" w:rsidR="0089109A" w:rsidRPr="00821AF8" w:rsidRDefault="0089109A" w:rsidP="00A42DA9">
      <w:pPr>
        <w:pStyle w:val="NoSpacing"/>
        <w:spacing w:line="276" w:lineRule="auto"/>
        <w:jc w:val="both"/>
        <w:rPr>
          <w:rFonts w:ascii="Century Gothic" w:hAnsi="Century Gothic"/>
        </w:rPr>
      </w:pPr>
    </w:p>
    <w:p w14:paraId="1E16953E" w14:textId="3B15E269" w:rsidR="00A42DA9" w:rsidRPr="00821AF8" w:rsidRDefault="001C64B3" w:rsidP="00A42DA9">
      <w:pPr>
        <w:pStyle w:val="NoSpacing"/>
        <w:spacing w:line="276" w:lineRule="auto"/>
        <w:jc w:val="both"/>
        <w:rPr>
          <w:rFonts w:ascii="Century Gothic" w:hAnsi="Century Gothic"/>
        </w:rPr>
      </w:pPr>
      <w:r w:rsidRPr="00821AF8">
        <w:rPr>
          <w:rFonts w:ascii="Century Gothic" w:hAnsi="Century Gothic"/>
        </w:rPr>
        <w:t>Lastly,</w:t>
      </w:r>
      <w:r w:rsidR="00484987" w:rsidRPr="00821AF8">
        <w:rPr>
          <w:rFonts w:ascii="Century Gothic" w:hAnsi="Century Gothic"/>
        </w:rPr>
        <w:t xml:space="preserve"> </w:t>
      </w:r>
      <w:r w:rsidR="000F6FD9" w:rsidRPr="00821AF8">
        <w:rPr>
          <w:rFonts w:ascii="Century Gothic" w:hAnsi="Century Gothic"/>
        </w:rPr>
        <w:t xml:space="preserve">I thank </w:t>
      </w:r>
      <w:r w:rsidR="00484987" w:rsidRPr="00821AF8">
        <w:rPr>
          <w:rFonts w:ascii="Century Gothic" w:hAnsi="Century Gothic"/>
        </w:rPr>
        <w:t xml:space="preserve">the parishioners, those that engage with the Parish Council and interact are very helpful. It is sometimes hard to make decisions with the best interest of the Parish, this is made much easier when we have an idea of what is important to you. We continue to encourage your feedback, both positive and negative where appropriate. Your feedback and interaction </w:t>
      </w:r>
      <w:r w:rsidRPr="00821AF8">
        <w:rPr>
          <w:rFonts w:ascii="Century Gothic" w:hAnsi="Century Gothic"/>
        </w:rPr>
        <w:t>are</w:t>
      </w:r>
      <w:r w:rsidR="00484987" w:rsidRPr="00821AF8">
        <w:rPr>
          <w:rFonts w:ascii="Century Gothic" w:hAnsi="Century Gothic"/>
        </w:rPr>
        <w:t xml:space="preserve"> valued and hopefully our actions reflect the majority view in the parish. </w:t>
      </w:r>
    </w:p>
    <w:p w14:paraId="63682CA2" w14:textId="77777777" w:rsidR="00672C5B" w:rsidRPr="00821AF8" w:rsidRDefault="00672C5B" w:rsidP="00A42DA9">
      <w:pPr>
        <w:pStyle w:val="NoSpacing"/>
        <w:spacing w:line="276" w:lineRule="auto"/>
        <w:jc w:val="both"/>
        <w:rPr>
          <w:rFonts w:ascii="Century Gothic" w:hAnsi="Century Gothic"/>
          <w:u w:val="single"/>
        </w:rPr>
      </w:pPr>
    </w:p>
    <w:p w14:paraId="2E853D23" w14:textId="77777777" w:rsidR="00672C5B" w:rsidRPr="00821AF8" w:rsidRDefault="00032B63" w:rsidP="00A42DA9">
      <w:pPr>
        <w:pStyle w:val="NoSpacing"/>
        <w:spacing w:line="276" w:lineRule="auto"/>
        <w:jc w:val="both"/>
        <w:rPr>
          <w:rFonts w:ascii="Century Gothic" w:hAnsi="Century Gothic"/>
        </w:rPr>
      </w:pPr>
      <w:r w:rsidRPr="00821AF8">
        <w:rPr>
          <w:rFonts w:ascii="Century Gothic" w:hAnsi="Century Gothic"/>
        </w:rPr>
        <w:t>Many Thanks</w:t>
      </w:r>
    </w:p>
    <w:p w14:paraId="48872BF9" w14:textId="77777777" w:rsidR="00032B63" w:rsidRPr="00821AF8" w:rsidRDefault="00032B63" w:rsidP="00A42DA9">
      <w:pPr>
        <w:pStyle w:val="NoSpacing"/>
        <w:spacing w:line="276" w:lineRule="auto"/>
        <w:jc w:val="both"/>
        <w:rPr>
          <w:rFonts w:ascii="Century Gothic" w:hAnsi="Century Gothic"/>
        </w:rPr>
      </w:pPr>
      <w:r w:rsidRPr="00821AF8">
        <w:rPr>
          <w:rFonts w:ascii="Century Gothic" w:hAnsi="Century Gothic"/>
        </w:rPr>
        <w:t xml:space="preserve">Dan Harmer </w:t>
      </w:r>
    </w:p>
    <w:p w14:paraId="04AEDB82" w14:textId="77777777" w:rsidR="00032B63" w:rsidRPr="00821AF8" w:rsidRDefault="00032B63" w:rsidP="00A42DA9">
      <w:pPr>
        <w:pStyle w:val="NoSpacing"/>
        <w:spacing w:line="276" w:lineRule="auto"/>
        <w:jc w:val="both"/>
        <w:rPr>
          <w:rFonts w:ascii="Century Gothic" w:hAnsi="Century Gothic"/>
        </w:rPr>
      </w:pPr>
      <w:r w:rsidRPr="00821AF8">
        <w:rPr>
          <w:rFonts w:ascii="Century Gothic" w:hAnsi="Century Gothic"/>
        </w:rPr>
        <w:t xml:space="preserve">Chair – </w:t>
      </w:r>
      <w:proofErr w:type="spellStart"/>
      <w:r w:rsidRPr="00821AF8">
        <w:rPr>
          <w:rFonts w:ascii="Century Gothic" w:hAnsi="Century Gothic"/>
        </w:rPr>
        <w:t>Bomere</w:t>
      </w:r>
      <w:proofErr w:type="spellEnd"/>
      <w:r w:rsidRPr="00821AF8">
        <w:rPr>
          <w:rFonts w:ascii="Century Gothic" w:hAnsi="Century Gothic"/>
        </w:rPr>
        <w:t xml:space="preserve"> Heath Parish Council</w:t>
      </w:r>
    </w:p>
    <w:p w14:paraId="4327BADB" w14:textId="77777777" w:rsidR="00672C5B" w:rsidRPr="00821AF8" w:rsidRDefault="00672C5B" w:rsidP="00A42DA9">
      <w:pPr>
        <w:pStyle w:val="NoSpacing"/>
        <w:spacing w:line="276" w:lineRule="auto"/>
        <w:jc w:val="both"/>
        <w:rPr>
          <w:rFonts w:ascii="Century Gothic" w:hAnsi="Century Gothic"/>
          <w:u w:val="single"/>
        </w:rPr>
      </w:pPr>
    </w:p>
    <w:sectPr w:rsidR="00672C5B" w:rsidRPr="00821AF8">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904AEA" w14:textId="77777777" w:rsidR="00032B63" w:rsidRDefault="00032B63" w:rsidP="00032B63">
      <w:pPr>
        <w:spacing w:after="0" w:line="240" w:lineRule="auto"/>
      </w:pPr>
      <w:r>
        <w:separator/>
      </w:r>
    </w:p>
  </w:endnote>
  <w:endnote w:type="continuationSeparator" w:id="0">
    <w:p w14:paraId="73FB29F7" w14:textId="77777777" w:rsidR="00032B63" w:rsidRDefault="00032B63" w:rsidP="00032B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B0714B" w14:textId="77777777" w:rsidR="00032B63" w:rsidRDefault="00032B63" w:rsidP="00032B63">
    <w:pPr>
      <w:pStyle w:val="Footer"/>
    </w:pPr>
    <w:proofErr w:type="spellStart"/>
    <w:r>
      <w:t>Bomere</w:t>
    </w:r>
    <w:proofErr w:type="spellEnd"/>
    <w:r>
      <w:t xml:space="preserve"> Heath AGM Report</w:t>
    </w:r>
    <w:r>
      <w:tab/>
    </w:r>
    <w:r>
      <w:tab/>
    </w:r>
    <w:sdt>
      <w:sdtPr>
        <w:id w:val="925459551"/>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A94D42">
          <w:rPr>
            <w:noProof/>
          </w:rPr>
          <w:t>3</w:t>
        </w:r>
        <w:r>
          <w:rPr>
            <w:noProof/>
          </w:rPr>
          <w:fldChar w:fldCharType="end"/>
        </w:r>
      </w:sdtContent>
    </w:sdt>
  </w:p>
  <w:p w14:paraId="17F74116" w14:textId="77777777" w:rsidR="00032B63" w:rsidRDefault="00032B6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5F4F6E" w14:textId="77777777" w:rsidR="00032B63" w:rsidRDefault="00032B63" w:rsidP="00032B63">
      <w:pPr>
        <w:spacing w:after="0" w:line="240" w:lineRule="auto"/>
      </w:pPr>
      <w:r>
        <w:separator/>
      </w:r>
    </w:p>
  </w:footnote>
  <w:footnote w:type="continuationSeparator" w:id="0">
    <w:p w14:paraId="03E329CD" w14:textId="77777777" w:rsidR="00032B63" w:rsidRDefault="00032B63" w:rsidP="00032B6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7C299C"/>
    <w:multiLevelType w:val="hybridMultilevel"/>
    <w:tmpl w:val="C1FED512"/>
    <w:lvl w:ilvl="0" w:tplc="CFC2D1D0">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2803D30"/>
    <w:multiLevelType w:val="hybridMultilevel"/>
    <w:tmpl w:val="38CC5C0C"/>
    <w:lvl w:ilvl="0" w:tplc="CFC2D1D0">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66740AF"/>
    <w:multiLevelType w:val="hybridMultilevel"/>
    <w:tmpl w:val="5150BA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51320780">
    <w:abstractNumId w:val="0"/>
  </w:num>
  <w:num w:numId="2" w16cid:durableId="1093818503">
    <w:abstractNumId w:val="1"/>
  </w:num>
  <w:num w:numId="3" w16cid:durableId="140510913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512B"/>
    <w:rsid w:val="00032B63"/>
    <w:rsid w:val="0008623F"/>
    <w:rsid w:val="00092E6D"/>
    <w:rsid w:val="000B71D6"/>
    <w:rsid w:val="000E3802"/>
    <w:rsid w:val="000F6FD9"/>
    <w:rsid w:val="0010393F"/>
    <w:rsid w:val="00123ABA"/>
    <w:rsid w:val="00136C1F"/>
    <w:rsid w:val="001C64B3"/>
    <w:rsid w:val="001C6FF5"/>
    <w:rsid w:val="001E500E"/>
    <w:rsid w:val="00205E08"/>
    <w:rsid w:val="00215750"/>
    <w:rsid w:val="00215900"/>
    <w:rsid w:val="00265C71"/>
    <w:rsid w:val="002848BF"/>
    <w:rsid w:val="00293CD5"/>
    <w:rsid w:val="002D4AC4"/>
    <w:rsid w:val="00340EC8"/>
    <w:rsid w:val="0037484A"/>
    <w:rsid w:val="003773B0"/>
    <w:rsid w:val="00385040"/>
    <w:rsid w:val="003A181D"/>
    <w:rsid w:val="003A489B"/>
    <w:rsid w:val="003F0FFA"/>
    <w:rsid w:val="00407969"/>
    <w:rsid w:val="00410583"/>
    <w:rsid w:val="00411436"/>
    <w:rsid w:val="00431414"/>
    <w:rsid w:val="00434EA7"/>
    <w:rsid w:val="004741CA"/>
    <w:rsid w:val="00484987"/>
    <w:rsid w:val="004B3DEA"/>
    <w:rsid w:val="004C1E6E"/>
    <w:rsid w:val="004C212A"/>
    <w:rsid w:val="004C70BF"/>
    <w:rsid w:val="004D08E4"/>
    <w:rsid w:val="004E03C3"/>
    <w:rsid w:val="004E0E6E"/>
    <w:rsid w:val="00507B07"/>
    <w:rsid w:val="00515020"/>
    <w:rsid w:val="00521B31"/>
    <w:rsid w:val="005A5F3B"/>
    <w:rsid w:val="005C74F2"/>
    <w:rsid w:val="005D5030"/>
    <w:rsid w:val="00654FF2"/>
    <w:rsid w:val="00660186"/>
    <w:rsid w:val="00672C5B"/>
    <w:rsid w:val="006751C3"/>
    <w:rsid w:val="006828AB"/>
    <w:rsid w:val="00692BB2"/>
    <w:rsid w:val="006978BE"/>
    <w:rsid w:val="006A05E9"/>
    <w:rsid w:val="006C2B98"/>
    <w:rsid w:val="00703088"/>
    <w:rsid w:val="007542A5"/>
    <w:rsid w:val="00756BAF"/>
    <w:rsid w:val="007642FD"/>
    <w:rsid w:val="00765F2A"/>
    <w:rsid w:val="007F4B33"/>
    <w:rsid w:val="007F52CA"/>
    <w:rsid w:val="00802E59"/>
    <w:rsid w:val="008126CC"/>
    <w:rsid w:val="00821AF8"/>
    <w:rsid w:val="0082242D"/>
    <w:rsid w:val="00827EF6"/>
    <w:rsid w:val="00840A30"/>
    <w:rsid w:val="00856DA8"/>
    <w:rsid w:val="0087107D"/>
    <w:rsid w:val="00871143"/>
    <w:rsid w:val="0089109A"/>
    <w:rsid w:val="008B67CF"/>
    <w:rsid w:val="008D1617"/>
    <w:rsid w:val="008D37CB"/>
    <w:rsid w:val="0090641A"/>
    <w:rsid w:val="00922649"/>
    <w:rsid w:val="00945637"/>
    <w:rsid w:val="0096334A"/>
    <w:rsid w:val="00965491"/>
    <w:rsid w:val="00975AE3"/>
    <w:rsid w:val="00985C7B"/>
    <w:rsid w:val="009A785C"/>
    <w:rsid w:val="009B2F0F"/>
    <w:rsid w:val="009E5BE2"/>
    <w:rsid w:val="00A13B3D"/>
    <w:rsid w:val="00A42DA9"/>
    <w:rsid w:val="00A63046"/>
    <w:rsid w:val="00A8460A"/>
    <w:rsid w:val="00A94D42"/>
    <w:rsid w:val="00AC1D7F"/>
    <w:rsid w:val="00AC6E46"/>
    <w:rsid w:val="00AD5372"/>
    <w:rsid w:val="00B12D42"/>
    <w:rsid w:val="00B16A8A"/>
    <w:rsid w:val="00B243EC"/>
    <w:rsid w:val="00B345F4"/>
    <w:rsid w:val="00B44910"/>
    <w:rsid w:val="00B55B42"/>
    <w:rsid w:val="00B83907"/>
    <w:rsid w:val="00BA28E9"/>
    <w:rsid w:val="00BA76EB"/>
    <w:rsid w:val="00BB08D6"/>
    <w:rsid w:val="00BB7CFF"/>
    <w:rsid w:val="00C17FEF"/>
    <w:rsid w:val="00C4331E"/>
    <w:rsid w:val="00C63DAD"/>
    <w:rsid w:val="00C7216D"/>
    <w:rsid w:val="00D27491"/>
    <w:rsid w:val="00D27725"/>
    <w:rsid w:val="00D312D7"/>
    <w:rsid w:val="00D46924"/>
    <w:rsid w:val="00D71370"/>
    <w:rsid w:val="00DB3BD4"/>
    <w:rsid w:val="00DD0220"/>
    <w:rsid w:val="00DD53C2"/>
    <w:rsid w:val="00DE475D"/>
    <w:rsid w:val="00E125EC"/>
    <w:rsid w:val="00E33BF5"/>
    <w:rsid w:val="00E42A41"/>
    <w:rsid w:val="00E616C2"/>
    <w:rsid w:val="00EC30F6"/>
    <w:rsid w:val="00ED4CB9"/>
    <w:rsid w:val="00F16A9B"/>
    <w:rsid w:val="00F22365"/>
    <w:rsid w:val="00F45F02"/>
    <w:rsid w:val="00F63931"/>
    <w:rsid w:val="00F67705"/>
    <w:rsid w:val="00F716B1"/>
    <w:rsid w:val="00F733D1"/>
    <w:rsid w:val="00FA04D3"/>
    <w:rsid w:val="00FB4C39"/>
    <w:rsid w:val="00FD1CCC"/>
    <w:rsid w:val="00FD512B"/>
    <w:rsid w:val="00FE0C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1BD2DE"/>
  <w15:docId w15:val="{98B7C4B9-D585-4E46-8005-F82E082F6A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D51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D512B"/>
    <w:rPr>
      <w:rFonts w:ascii="Tahoma" w:hAnsi="Tahoma" w:cs="Tahoma"/>
      <w:sz w:val="16"/>
      <w:szCs w:val="16"/>
    </w:rPr>
  </w:style>
  <w:style w:type="paragraph" w:styleId="ListParagraph">
    <w:name w:val="List Paragraph"/>
    <w:basedOn w:val="Normal"/>
    <w:uiPriority w:val="34"/>
    <w:qFormat/>
    <w:rsid w:val="00E616C2"/>
    <w:pPr>
      <w:ind w:left="720"/>
      <w:contextualSpacing/>
    </w:pPr>
  </w:style>
  <w:style w:type="paragraph" w:styleId="NoSpacing">
    <w:name w:val="No Spacing"/>
    <w:uiPriority w:val="1"/>
    <w:qFormat/>
    <w:rsid w:val="00ED4CB9"/>
    <w:pPr>
      <w:spacing w:after="0" w:line="240" w:lineRule="auto"/>
    </w:pPr>
  </w:style>
  <w:style w:type="paragraph" w:styleId="Header">
    <w:name w:val="header"/>
    <w:basedOn w:val="Normal"/>
    <w:link w:val="HeaderChar"/>
    <w:uiPriority w:val="99"/>
    <w:unhideWhenUsed/>
    <w:rsid w:val="00032B63"/>
    <w:pPr>
      <w:tabs>
        <w:tab w:val="center" w:pos="4513"/>
        <w:tab w:val="right" w:pos="9026"/>
      </w:tabs>
      <w:spacing w:after="0" w:line="240" w:lineRule="auto"/>
    </w:pPr>
  </w:style>
  <w:style w:type="character" w:customStyle="1" w:styleId="HeaderChar">
    <w:name w:val="Header Char"/>
    <w:basedOn w:val="DefaultParagraphFont"/>
    <w:link w:val="Header"/>
    <w:uiPriority w:val="99"/>
    <w:rsid w:val="00032B63"/>
  </w:style>
  <w:style w:type="paragraph" w:styleId="Footer">
    <w:name w:val="footer"/>
    <w:basedOn w:val="Normal"/>
    <w:link w:val="FooterChar"/>
    <w:uiPriority w:val="99"/>
    <w:unhideWhenUsed/>
    <w:rsid w:val="00032B63"/>
    <w:pPr>
      <w:tabs>
        <w:tab w:val="center" w:pos="4513"/>
        <w:tab w:val="right" w:pos="9026"/>
      </w:tabs>
      <w:spacing w:after="0" w:line="240" w:lineRule="auto"/>
    </w:pPr>
  </w:style>
  <w:style w:type="character" w:customStyle="1" w:styleId="FooterChar">
    <w:name w:val="Footer Char"/>
    <w:basedOn w:val="DefaultParagraphFont"/>
    <w:link w:val="Footer"/>
    <w:uiPriority w:val="99"/>
    <w:rsid w:val="00032B63"/>
  </w:style>
  <w:style w:type="character" w:styleId="Hyperlink">
    <w:name w:val="Hyperlink"/>
    <w:basedOn w:val="DefaultParagraphFont"/>
    <w:uiPriority w:val="99"/>
    <w:unhideWhenUsed/>
    <w:rsid w:val="006828A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2350</TotalTime>
  <Pages>3</Pages>
  <Words>713</Words>
  <Characters>4068</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Interserve</Company>
  <LinksUpToDate>false</LinksUpToDate>
  <CharactersWithSpaces>4772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Harmer, Daniel</dc:creator>
  <cp:lastModifiedBy>Dan Harmer</cp:lastModifiedBy>
  <cp:revision>55</cp:revision>
  <cp:lastPrinted>2023-04-12T14:26:00Z</cp:lastPrinted>
  <dcterms:created xsi:type="dcterms:W3CDTF">2022-04-13T16:33:00Z</dcterms:created>
  <dcterms:modified xsi:type="dcterms:W3CDTF">2024-04-09T22:13:00Z</dcterms:modified>
</cp:coreProperties>
</file>