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C3100" w14:textId="20C571A5" w:rsidR="002C001A" w:rsidRPr="0016307F" w:rsidRDefault="0016307F" w:rsidP="00740C07">
      <w:pPr>
        <w:rPr>
          <w:rFonts w:ascii="Century Gothic" w:hAnsi="Century Gothic"/>
          <w:b/>
          <w:sz w:val="44"/>
          <w:szCs w:val="44"/>
        </w:rPr>
      </w:pPr>
      <w:r w:rsidRPr="00DA1FF8">
        <w:rPr>
          <w:rFonts w:ascii="Century Gothic" w:hAnsi="Century Gothic"/>
          <w:noProof/>
          <w:lang w:eastAsia="en-GB"/>
        </w:rPr>
        <w:drawing>
          <wp:anchor distT="0" distB="0" distL="114300" distR="114300" simplePos="0" relativeHeight="251666432" behindDoc="1" locked="0" layoutInCell="1" allowOverlap="1" wp14:anchorId="2A6D3E1E" wp14:editId="49BBD6B6">
            <wp:simplePos x="0" y="0"/>
            <wp:positionH relativeFrom="margin">
              <wp:posOffset>4517390</wp:posOffset>
            </wp:positionH>
            <wp:positionV relativeFrom="paragraph">
              <wp:posOffset>1744980</wp:posOffset>
            </wp:positionV>
            <wp:extent cx="1214120" cy="376555"/>
            <wp:effectExtent l="0" t="0" r="5080" b="4445"/>
            <wp:wrapTight wrapText="bothSides">
              <wp:wrapPolygon edited="0">
                <wp:start x="0" y="0"/>
                <wp:lineTo x="0" y="20762"/>
                <wp:lineTo x="21351" y="20762"/>
                <wp:lineTo x="2135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14120" cy="376555"/>
                    </a:xfrm>
                    <a:prstGeom prst="rect">
                      <a:avLst/>
                    </a:prstGeom>
                  </pic:spPr>
                </pic:pic>
              </a:graphicData>
            </a:graphic>
            <wp14:sizeRelH relativeFrom="margin">
              <wp14:pctWidth>0</wp14:pctWidth>
            </wp14:sizeRelH>
            <wp14:sizeRelV relativeFrom="margin">
              <wp14:pctHeight>0</wp14:pctHeight>
            </wp14:sizeRelV>
          </wp:anchor>
        </w:drawing>
      </w:r>
      <w:r w:rsidR="002C001A" w:rsidRPr="002C001A">
        <w:rPr>
          <w:rFonts w:ascii="Century Gothic" w:hAnsi="Century Gothic"/>
        </w:rPr>
        <w:drawing>
          <wp:inline distT="0" distB="0" distL="0" distR="0" wp14:anchorId="3D5B95D7" wp14:editId="25BBB567">
            <wp:extent cx="5731510" cy="1726565"/>
            <wp:effectExtent l="0" t="0" r="2540" b="6985"/>
            <wp:docPr id="1316479533" name="Picture 1" descr="A garland with letters and patter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479533" name="Picture 1" descr="A garland with letters and patterns&#10;&#10;AI-generated content may be incorrect."/>
                    <pic:cNvPicPr/>
                  </pic:nvPicPr>
                  <pic:blipFill>
                    <a:blip r:embed="rId9"/>
                    <a:stretch>
                      <a:fillRect/>
                    </a:stretch>
                  </pic:blipFill>
                  <pic:spPr>
                    <a:xfrm>
                      <a:off x="0" y="0"/>
                      <a:ext cx="5731510" cy="1726565"/>
                    </a:xfrm>
                    <a:prstGeom prst="rect">
                      <a:avLst/>
                    </a:prstGeom>
                  </pic:spPr>
                </pic:pic>
              </a:graphicData>
            </a:graphic>
          </wp:inline>
        </w:drawing>
      </w:r>
      <w:r w:rsidRPr="00DA1FF8">
        <w:rPr>
          <w:rFonts w:ascii="Century Gothic" w:hAnsi="Century Gothic"/>
          <w:b/>
          <w:sz w:val="44"/>
          <w:szCs w:val="44"/>
        </w:rPr>
        <w:t>BOMERE HEATH PARISH COUNCIL</w:t>
      </w:r>
    </w:p>
    <w:p w14:paraId="42B87250" w14:textId="438B89F6" w:rsidR="00340FDC" w:rsidRDefault="008F105D" w:rsidP="00740C07">
      <w:pPr>
        <w:rPr>
          <w:rFonts w:ascii="Century Gothic" w:hAnsi="Century Gothic"/>
        </w:rPr>
      </w:pPr>
      <w:r w:rsidRPr="00DA1FF8">
        <w:rPr>
          <w:rFonts w:ascii="Century Gothic" w:hAnsi="Century Gothic"/>
          <w:noProof/>
          <w:lang w:eastAsia="en-GB"/>
        </w:rPr>
        <w:drawing>
          <wp:anchor distT="0" distB="0" distL="114300" distR="114300" simplePos="0" relativeHeight="251656192" behindDoc="0" locked="0" layoutInCell="1" allowOverlap="1" wp14:anchorId="35142FAC" wp14:editId="46942A4A">
            <wp:simplePos x="0" y="0"/>
            <wp:positionH relativeFrom="column">
              <wp:posOffset>0</wp:posOffset>
            </wp:positionH>
            <wp:positionV relativeFrom="paragraph">
              <wp:posOffset>87630</wp:posOffset>
            </wp:positionV>
            <wp:extent cx="312420" cy="259080"/>
            <wp:effectExtent l="0" t="0" r="0"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312420" cy="259080"/>
                    </a:xfrm>
                    <a:prstGeom prst="rect">
                      <a:avLst/>
                    </a:prstGeom>
                  </pic:spPr>
                </pic:pic>
              </a:graphicData>
            </a:graphic>
            <wp14:sizeRelH relativeFrom="page">
              <wp14:pctWidth>0</wp14:pctWidth>
            </wp14:sizeRelH>
            <wp14:sizeRelV relativeFrom="page">
              <wp14:pctHeight>0</wp14:pctHeight>
            </wp14:sizeRelV>
          </wp:anchor>
        </w:drawing>
      </w:r>
      <w:r w:rsidR="00740C07" w:rsidRPr="00DA1FF8">
        <w:rPr>
          <w:rFonts w:ascii="Century Gothic" w:hAnsi="Century Gothic"/>
          <w:noProof/>
          <w:lang w:eastAsia="en-GB"/>
        </w:rPr>
        <mc:AlternateContent>
          <mc:Choice Requires="wpi">
            <w:drawing>
              <wp:anchor distT="0" distB="0" distL="114300" distR="114300" simplePos="0" relativeHeight="251660288" behindDoc="0" locked="0" layoutInCell="1" allowOverlap="1" wp14:anchorId="45275AEF" wp14:editId="7E80C05C">
                <wp:simplePos x="0" y="0"/>
                <wp:positionH relativeFrom="column">
                  <wp:posOffset>8490760</wp:posOffset>
                </wp:positionH>
                <wp:positionV relativeFrom="paragraph">
                  <wp:posOffset>140540</wp:posOffset>
                </wp:positionV>
                <wp:extent cx="75600" cy="357480"/>
                <wp:effectExtent l="19050" t="57150" r="57785" b="43180"/>
                <wp:wrapNone/>
                <wp:docPr id="4" name="Ink 4"/>
                <wp:cNvGraphicFramePr/>
                <a:graphic xmlns:a="http://schemas.openxmlformats.org/drawingml/2006/main">
                  <a:graphicData uri="http://schemas.microsoft.com/office/word/2010/wordprocessingInk">
                    <w14:contentPart bwMode="auto" r:id="rId11">
                      <w14:nvContentPartPr>
                        <w14:cNvContentPartPr/>
                      </w14:nvContentPartPr>
                      <w14:xfrm>
                        <a:off x="0" y="0"/>
                        <a:ext cx="75600" cy="357480"/>
                      </w14:xfrm>
                    </w14:contentPart>
                  </a:graphicData>
                </a:graphic>
              </wp:anchor>
            </w:drawing>
          </mc:Choice>
          <mc:Fallback>
            <w:pict>
              <v:shapetype w14:anchorId="6D7E215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667.85pt;margin-top:10.35pt;width:7.35pt;height:29.6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">
                <v:imagedata r:id="rId12" o:title=""/>
              </v:shape>
            </w:pict>
          </mc:Fallback>
        </mc:AlternateContent>
      </w:r>
      <w:bookmarkStart w:id="0" w:name="_Hlk103377650"/>
      <w:bookmarkEnd w:id="0"/>
      <w:r w:rsidR="00C04358">
        <w:fldChar w:fldCharType="begin"/>
      </w:r>
      <w:r w:rsidR="00C04358">
        <w:instrText>HYPERLINK "http://www.facebook.com/pg/BomereHeathCouncil"</w:instrText>
      </w:r>
      <w:r w:rsidR="00C04358">
        <w:fldChar w:fldCharType="separate"/>
      </w:r>
      <w:r w:rsidR="00C04358" w:rsidRPr="00BB35B0">
        <w:rPr>
          <w:rStyle w:val="Hyperlink"/>
          <w:rFonts w:ascii="Century Gothic" w:hAnsi="Century Gothic"/>
        </w:rPr>
        <w:t>www.facebook.com/pg/BomereHeathCouncil</w:t>
      </w:r>
      <w:r w:rsidR="00C04358">
        <w:fldChar w:fldCharType="end"/>
      </w:r>
      <w:r w:rsidR="00740C07" w:rsidRPr="00DA1FF8">
        <w:rPr>
          <w:rFonts w:ascii="Century Gothic" w:hAnsi="Century Gothic"/>
        </w:rPr>
        <w:t xml:space="preserve"> </w:t>
      </w:r>
    </w:p>
    <w:p w14:paraId="6E3EEEBF" w14:textId="4ED847F2" w:rsidR="00340FDC" w:rsidRDefault="00340FDC" w:rsidP="00740C07">
      <w:pPr>
        <w:rPr>
          <w:rFonts w:ascii="Century Gothic" w:hAnsi="Century Gothic"/>
        </w:rPr>
      </w:pPr>
      <w:hyperlink r:id="rId13" w:history="1">
        <w:r w:rsidRPr="00BB35B0">
          <w:rPr>
            <w:rStyle w:val="Hyperlink"/>
            <w:rFonts w:ascii="Century Gothic" w:hAnsi="Century Gothic"/>
          </w:rPr>
          <w:t>http://www.bomereheath-pc.gov.uk</w:t>
        </w:r>
      </w:hyperlink>
    </w:p>
    <w:p w14:paraId="63863F51" w14:textId="26587477" w:rsidR="00FF6538" w:rsidRPr="00DA1FF8" w:rsidRDefault="00606F5C" w:rsidP="00FF6538">
      <w:pPr>
        <w:pStyle w:val="NoSpacing"/>
        <w:jc w:val="both"/>
        <w:rPr>
          <w:rFonts w:ascii="Century Gothic" w:hAnsi="Century Gothic"/>
        </w:rPr>
      </w:pPr>
      <w:r w:rsidRPr="00DA1FF8">
        <w:rPr>
          <w:rFonts w:ascii="Century Gothic" w:hAnsi="Century Gothic"/>
        </w:rPr>
        <w:t>There is always an open invite to members of the public, s</w:t>
      </w:r>
      <w:r w:rsidR="00FF6538" w:rsidRPr="00DA1FF8">
        <w:rPr>
          <w:rFonts w:ascii="Century Gothic" w:hAnsi="Century Gothic"/>
        </w:rPr>
        <w:t>hould you like to attend as a member of public you are very welcome, but spaces can be limited. If so, please contact the clerk to book a space.</w:t>
      </w:r>
    </w:p>
    <w:p w14:paraId="139B74EE" w14:textId="32593A3D" w:rsidR="00990CA5" w:rsidRPr="00F81EF5" w:rsidRDefault="00990CA5" w:rsidP="00FF6538">
      <w:pPr>
        <w:pStyle w:val="NoSpacing"/>
        <w:jc w:val="both"/>
        <w:rPr>
          <w:rFonts w:ascii="Century Gothic" w:hAnsi="Century Gothic"/>
          <w:i/>
          <w:iCs/>
          <w:u w:val="single"/>
        </w:rPr>
      </w:pPr>
      <w:r w:rsidRPr="00F81EF5">
        <w:rPr>
          <w:rFonts w:ascii="Century Gothic" w:hAnsi="Century Gothic"/>
          <w:i/>
          <w:iCs/>
          <w:u w:val="single"/>
        </w:rPr>
        <w:t xml:space="preserve">Comments taken from the </w:t>
      </w:r>
      <w:r w:rsidR="0006030D" w:rsidRPr="00F81EF5">
        <w:rPr>
          <w:rFonts w:ascii="Century Gothic" w:hAnsi="Century Gothic"/>
          <w:i/>
          <w:iCs/>
          <w:u w:val="single"/>
        </w:rPr>
        <w:t>October &amp; November meetings</w:t>
      </w:r>
    </w:p>
    <w:p w14:paraId="3D0DD791" w14:textId="7705BD7D" w:rsidR="00E7385E" w:rsidRPr="00DA1FF8" w:rsidRDefault="00E7385E" w:rsidP="006A4EAC">
      <w:pPr>
        <w:pStyle w:val="NoSpacing"/>
        <w:jc w:val="both"/>
        <w:rPr>
          <w:rFonts w:ascii="Century Gothic" w:hAnsi="Century Gothic"/>
        </w:rPr>
      </w:pPr>
    </w:p>
    <w:p w14:paraId="1C09DD62" w14:textId="0A8CB115" w:rsidR="007F6366" w:rsidRDefault="00B66998" w:rsidP="00B558E0">
      <w:pPr>
        <w:pStyle w:val="NoSpacing"/>
        <w:jc w:val="both"/>
        <w:rPr>
          <w:rFonts w:ascii="Century Gothic" w:hAnsi="Century Gothic" w:cstheme="minorHAnsi"/>
          <w:b/>
          <w:bCs/>
          <w:color w:val="050505"/>
          <w:shd w:val="clear" w:color="auto" w:fill="FFFFFF"/>
        </w:rPr>
      </w:pPr>
      <w:r>
        <w:rPr>
          <w:rFonts w:ascii="Century Gothic" w:hAnsi="Century Gothic" w:cstheme="minorHAnsi"/>
          <w:b/>
          <w:bCs/>
          <w:noProof/>
          <w:color w:val="050505"/>
          <w:shd w:val="clear" w:color="auto" w:fill="FFFFFF"/>
        </w:rPr>
        <w:drawing>
          <wp:anchor distT="0" distB="0" distL="114300" distR="114300" simplePos="0" relativeHeight="251658241" behindDoc="1" locked="0" layoutInCell="1" allowOverlap="1" wp14:anchorId="29E0B0B5" wp14:editId="15405FB5">
            <wp:simplePos x="0" y="0"/>
            <wp:positionH relativeFrom="column">
              <wp:posOffset>4098925</wp:posOffset>
            </wp:positionH>
            <wp:positionV relativeFrom="paragraph">
              <wp:posOffset>9525</wp:posOffset>
            </wp:positionV>
            <wp:extent cx="1583690" cy="414655"/>
            <wp:effectExtent l="0" t="0" r="0" b="4445"/>
            <wp:wrapTight wrapText="bothSides">
              <wp:wrapPolygon edited="0">
                <wp:start x="0" y="0"/>
                <wp:lineTo x="0" y="20839"/>
                <wp:lineTo x="21306" y="20839"/>
                <wp:lineTo x="21306" y="0"/>
                <wp:lineTo x="0" y="0"/>
              </wp:wrapPolygon>
            </wp:wrapTight>
            <wp:docPr id="447163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83690" cy="414655"/>
                    </a:xfrm>
                    <a:prstGeom prst="rect">
                      <a:avLst/>
                    </a:prstGeom>
                    <a:noFill/>
                  </pic:spPr>
                </pic:pic>
              </a:graphicData>
            </a:graphic>
          </wp:anchor>
        </w:drawing>
      </w:r>
      <w:r w:rsidR="004D3724" w:rsidRPr="004D3724">
        <w:rPr>
          <w:rFonts w:ascii="Century Gothic" w:hAnsi="Century Gothic" w:cstheme="minorHAnsi"/>
          <w:b/>
          <w:bCs/>
          <w:color w:val="050505"/>
          <w:shd w:val="clear" w:color="auto" w:fill="FFFFFF"/>
        </w:rPr>
        <w:t>Shropshire Council</w:t>
      </w:r>
      <w:r w:rsidR="00B31F9B">
        <w:rPr>
          <w:rFonts w:ascii="Century Gothic" w:hAnsi="Century Gothic" w:cstheme="minorHAnsi"/>
          <w:b/>
          <w:bCs/>
          <w:color w:val="050505"/>
          <w:shd w:val="clear" w:color="auto" w:fill="FFFFFF"/>
        </w:rPr>
        <w:t xml:space="preserve"> – Cllr Brendan Mallon Report</w:t>
      </w:r>
    </w:p>
    <w:p w14:paraId="41C60BF4" w14:textId="77777777" w:rsidR="009D1D7F" w:rsidRDefault="009D1D7F" w:rsidP="00930819">
      <w:pPr>
        <w:pStyle w:val="NoSpacing"/>
        <w:jc w:val="both"/>
        <w:rPr>
          <w:rFonts w:ascii="Century Gothic" w:hAnsi="Century Gothic" w:cstheme="minorHAnsi"/>
          <w:b/>
          <w:bCs/>
          <w:color w:val="050505"/>
          <w:shd w:val="clear" w:color="auto" w:fill="FFFFFF"/>
        </w:rPr>
      </w:pPr>
    </w:p>
    <w:p w14:paraId="31FD61C9" w14:textId="48AD7749" w:rsidR="00930819" w:rsidRPr="00930819" w:rsidRDefault="00930819" w:rsidP="00930819">
      <w:pPr>
        <w:pStyle w:val="NoSpacing"/>
        <w:jc w:val="both"/>
        <w:rPr>
          <w:rFonts w:ascii="Century Gothic" w:hAnsi="Century Gothic" w:cstheme="minorHAnsi"/>
          <w:b/>
          <w:bCs/>
          <w:color w:val="050505"/>
          <w:shd w:val="clear" w:color="auto" w:fill="FFFFFF"/>
        </w:rPr>
      </w:pPr>
      <w:r w:rsidRPr="00930819">
        <w:rPr>
          <w:rFonts w:ascii="Century Gothic" w:hAnsi="Century Gothic" w:cstheme="minorHAnsi"/>
          <w:b/>
          <w:bCs/>
          <w:color w:val="050505"/>
          <w:shd w:val="clear" w:color="auto" w:fill="FFFFFF"/>
        </w:rPr>
        <w:t>Forton Heath Speed Limit Reduction</w:t>
      </w:r>
    </w:p>
    <w:p w14:paraId="609D1DBB" w14:textId="5809B437" w:rsidR="00930819" w:rsidRPr="00930819" w:rsidRDefault="00930819" w:rsidP="00930819">
      <w:pPr>
        <w:pStyle w:val="NoSpacing"/>
        <w:jc w:val="both"/>
        <w:rPr>
          <w:rFonts w:ascii="Century Gothic" w:hAnsi="Century Gothic" w:cstheme="minorHAnsi"/>
          <w:color w:val="050505"/>
          <w:shd w:val="clear" w:color="auto" w:fill="FFFFFF"/>
        </w:rPr>
      </w:pPr>
      <w:r w:rsidRPr="00930819">
        <w:rPr>
          <w:rFonts w:ascii="Century Gothic" w:hAnsi="Century Gothic" w:cstheme="minorHAnsi"/>
          <w:color w:val="050505"/>
          <w:shd w:val="clear" w:color="auto" w:fill="FFFFFF"/>
        </w:rPr>
        <w:t xml:space="preserve">Having followed up with the case officer for this project, the final decision for allocation of CIL funds will be made at the ‘Internal Infrastructure Group’ meeting on the 9th of December.  </w:t>
      </w:r>
      <w:r w:rsidR="002F68CD">
        <w:rPr>
          <w:rFonts w:ascii="Century Gothic" w:hAnsi="Century Gothic" w:cstheme="minorHAnsi"/>
          <w:color w:val="050505"/>
          <w:shd w:val="clear" w:color="auto" w:fill="FFFFFF"/>
        </w:rPr>
        <w:t>Due to</w:t>
      </w:r>
      <w:r w:rsidRPr="00930819">
        <w:rPr>
          <w:rFonts w:ascii="Century Gothic" w:hAnsi="Century Gothic" w:cstheme="minorHAnsi"/>
          <w:color w:val="050505"/>
          <w:shd w:val="clear" w:color="auto" w:fill="FFFFFF"/>
        </w:rPr>
        <w:t xml:space="preserve"> the long delay </w:t>
      </w:r>
      <w:r w:rsidR="002F68CD">
        <w:rPr>
          <w:rFonts w:ascii="Century Gothic" w:hAnsi="Century Gothic" w:cstheme="minorHAnsi"/>
          <w:color w:val="050505"/>
          <w:shd w:val="clear" w:color="auto" w:fill="FFFFFF"/>
        </w:rPr>
        <w:t xml:space="preserve">the </w:t>
      </w:r>
      <w:r w:rsidRPr="00930819">
        <w:rPr>
          <w:rFonts w:ascii="Century Gothic" w:hAnsi="Century Gothic" w:cstheme="minorHAnsi"/>
          <w:color w:val="050505"/>
          <w:shd w:val="clear" w:color="auto" w:fill="FFFFFF"/>
        </w:rPr>
        <w:t>project</w:t>
      </w:r>
      <w:r w:rsidR="002F68CD">
        <w:rPr>
          <w:rFonts w:ascii="Century Gothic" w:hAnsi="Century Gothic" w:cstheme="minorHAnsi"/>
          <w:color w:val="050505"/>
          <w:shd w:val="clear" w:color="auto" w:fill="FFFFFF"/>
        </w:rPr>
        <w:t xml:space="preserve"> </w:t>
      </w:r>
      <w:r w:rsidRPr="00930819">
        <w:rPr>
          <w:rFonts w:ascii="Century Gothic" w:hAnsi="Century Gothic" w:cstheme="minorHAnsi"/>
          <w:color w:val="050505"/>
          <w:shd w:val="clear" w:color="auto" w:fill="FFFFFF"/>
        </w:rPr>
        <w:t>is now underfunded due to cost rises, they need to go through this process to reallocate CIL funds.</w:t>
      </w:r>
    </w:p>
    <w:p w14:paraId="64725BD2" w14:textId="77777777" w:rsidR="009D1D7F" w:rsidRDefault="009D1D7F" w:rsidP="00930819">
      <w:pPr>
        <w:pStyle w:val="NoSpacing"/>
        <w:jc w:val="both"/>
        <w:rPr>
          <w:rFonts w:ascii="Century Gothic" w:hAnsi="Century Gothic" w:cstheme="minorHAnsi"/>
          <w:color w:val="050505"/>
          <w:shd w:val="clear" w:color="auto" w:fill="FFFFFF"/>
        </w:rPr>
      </w:pPr>
    </w:p>
    <w:p w14:paraId="19AA479C" w14:textId="114D7AF2" w:rsidR="00930819" w:rsidRPr="00930819" w:rsidRDefault="00930819" w:rsidP="00930819">
      <w:pPr>
        <w:pStyle w:val="NoSpacing"/>
        <w:jc w:val="both"/>
        <w:rPr>
          <w:rFonts w:ascii="Century Gothic" w:hAnsi="Century Gothic" w:cstheme="minorHAnsi"/>
          <w:b/>
          <w:bCs/>
          <w:color w:val="050505"/>
          <w:shd w:val="clear" w:color="auto" w:fill="FFFFFF"/>
        </w:rPr>
      </w:pPr>
      <w:r w:rsidRPr="00930819">
        <w:rPr>
          <w:rFonts w:ascii="Century Gothic" w:hAnsi="Century Gothic" w:cstheme="minorHAnsi"/>
          <w:b/>
          <w:bCs/>
          <w:color w:val="050505"/>
          <w:shd w:val="clear" w:color="auto" w:fill="FFFFFF"/>
        </w:rPr>
        <w:t>600 House Development by Battlefield Roundabout</w:t>
      </w:r>
    </w:p>
    <w:p w14:paraId="3489E67E" w14:textId="6CB1FF8B" w:rsidR="00930819" w:rsidRDefault="00913C27" w:rsidP="00930819">
      <w:pPr>
        <w:pStyle w:val="NoSpacing"/>
        <w:jc w:val="both"/>
        <w:rPr>
          <w:rFonts w:ascii="Century Gothic" w:hAnsi="Century Gothic" w:cstheme="minorHAnsi"/>
          <w:color w:val="050505"/>
          <w:shd w:val="clear" w:color="auto" w:fill="FFFFFF"/>
        </w:rPr>
      </w:pPr>
      <w:r>
        <w:rPr>
          <w:rFonts w:ascii="Century Gothic" w:hAnsi="Century Gothic" w:cstheme="minorHAnsi"/>
          <w:color w:val="050505"/>
          <w:shd w:val="clear" w:color="auto" w:fill="FFFFFF"/>
        </w:rPr>
        <w:t>SCC</w:t>
      </w:r>
      <w:r w:rsidR="00930819" w:rsidRPr="00930819">
        <w:rPr>
          <w:rFonts w:ascii="Century Gothic" w:hAnsi="Century Gothic" w:cstheme="minorHAnsi"/>
          <w:color w:val="050505"/>
          <w:shd w:val="clear" w:color="auto" w:fill="FFFFFF"/>
        </w:rPr>
        <w:t xml:space="preserve"> have now received notification </w:t>
      </w:r>
      <w:r>
        <w:rPr>
          <w:rFonts w:ascii="Century Gothic" w:hAnsi="Century Gothic" w:cstheme="minorHAnsi"/>
          <w:color w:val="050505"/>
          <w:shd w:val="clear" w:color="auto" w:fill="FFFFFF"/>
        </w:rPr>
        <w:t>an</w:t>
      </w:r>
      <w:r w:rsidR="00930819" w:rsidRPr="00930819">
        <w:rPr>
          <w:rFonts w:ascii="Century Gothic" w:hAnsi="Century Gothic" w:cstheme="minorHAnsi"/>
          <w:color w:val="050505"/>
          <w:shd w:val="clear" w:color="auto" w:fill="FFFFFF"/>
        </w:rPr>
        <w:t xml:space="preserve"> application has been </w:t>
      </w:r>
      <w:r>
        <w:rPr>
          <w:rFonts w:ascii="Century Gothic" w:hAnsi="Century Gothic" w:cstheme="minorHAnsi"/>
          <w:color w:val="050505"/>
          <w:shd w:val="clear" w:color="auto" w:fill="FFFFFF"/>
        </w:rPr>
        <w:t>filed</w:t>
      </w:r>
      <w:r w:rsidR="00930819" w:rsidRPr="00930819">
        <w:rPr>
          <w:rFonts w:ascii="Century Gothic" w:hAnsi="Century Gothic" w:cstheme="minorHAnsi"/>
          <w:color w:val="050505"/>
          <w:shd w:val="clear" w:color="auto" w:fill="FFFFFF"/>
        </w:rPr>
        <w:t xml:space="preserve"> for 600 houses.  My colleagues in Battlefield and Sundorne and I are very concerned about the likely effects of such a development on the already overloaded roads and services of North Shrewsbury and we are giving this a lot of attention.  I will report more as we learn more detail.</w:t>
      </w:r>
    </w:p>
    <w:p w14:paraId="267FF1C5" w14:textId="77777777" w:rsidR="00613E90" w:rsidRDefault="00613E90" w:rsidP="00082D11">
      <w:pPr>
        <w:pStyle w:val="NoSpacing"/>
        <w:jc w:val="both"/>
        <w:rPr>
          <w:rFonts w:ascii="Century Gothic" w:hAnsi="Century Gothic" w:cstheme="minorHAnsi"/>
          <w:b/>
          <w:bCs/>
          <w:color w:val="050505"/>
          <w:shd w:val="clear" w:color="auto" w:fill="FFFFFF"/>
        </w:rPr>
      </w:pPr>
    </w:p>
    <w:p w14:paraId="1ACD07F7" w14:textId="5A6454E9" w:rsidR="004B7693" w:rsidRPr="00B66998" w:rsidRDefault="00082D11" w:rsidP="00B558E0">
      <w:pPr>
        <w:pStyle w:val="NoSpacing"/>
        <w:jc w:val="both"/>
        <w:rPr>
          <w:rFonts w:ascii="Century Gothic" w:hAnsi="Century Gothic" w:cstheme="minorHAnsi"/>
          <w:b/>
          <w:color w:val="050505"/>
          <w:u w:val="single"/>
          <w:shd w:val="clear" w:color="auto" w:fill="FFFFFF"/>
        </w:rPr>
      </w:pPr>
      <w:r w:rsidRPr="001C3A2D">
        <w:rPr>
          <w:rFonts w:ascii="Century Gothic" w:hAnsi="Century Gothic" w:cstheme="minorHAnsi"/>
          <w:b/>
          <w:bCs/>
          <w:color w:val="050505"/>
          <w:u w:val="single"/>
          <w:shd w:val="clear" w:color="auto" w:fill="FFFFFF"/>
        </w:rPr>
        <w:t>Community News</w:t>
      </w:r>
    </w:p>
    <w:p w14:paraId="0D2F93A1" w14:textId="193D690E" w:rsidR="00B558E0" w:rsidRDefault="00B558E0" w:rsidP="00B558E0">
      <w:pPr>
        <w:pStyle w:val="NoSpacing"/>
        <w:jc w:val="both"/>
        <w:rPr>
          <w:rFonts w:ascii="Century Gothic" w:hAnsi="Century Gothic" w:cstheme="minorHAnsi"/>
          <w:color w:val="050505"/>
          <w:shd w:val="clear" w:color="auto" w:fill="FFFFFF"/>
        </w:rPr>
      </w:pPr>
      <w:r w:rsidRPr="00DA1FF8">
        <w:rPr>
          <w:rFonts w:ascii="Century Gothic" w:hAnsi="Century Gothic" w:cstheme="minorHAnsi"/>
          <w:b/>
          <w:bCs/>
          <w:color w:val="050505"/>
          <w:shd w:val="clear" w:color="auto" w:fill="FFFFFF"/>
        </w:rPr>
        <w:t>Planning</w:t>
      </w:r>
      <w:r w:rsidRPr="00DA1FF8">
        <w:rPr>
          <w:rFonts w:ascii="Century Gothic" w:hAnsi="Century Gothic" w:cstheme="minorHAnsi"/>
          <w:color w:val="050505"/>
          <w:shd w:val="clear" w:color="auto" w:fill="FFFFFF"/>
        </w:rPr>
        <w:t xml:space="preserve"> </w:t>
      </w:r>
    </w:p>
    <w:p w14:paraId="6B7CE57A" w14:textId="024C0BD8" w:rsidR="00A67AC0" w:rsidRDefault="00523ACC" w:rsidP="00E67BC7">
      <w:pPr>
        <w:pStyle w:val="NoSpacing"/>
        <w:jc w:val="both"/>
        <w:rPr>
          <w:rFonts w:ascii="Century Gothic" w:hAnsi="Century Gothic" w:cstheme="minorHAnsi"/>
          <w:color w:val="050505"/>
          <w:shd w:val="clear" w:color="auto" w:fill="FFFFFF"/>
        </w:rPr>
      </w:pPr>
      <w:r>
        <w:rPr>
          <w:rFonts w:ascii="Century Gothic" w:hAnsi="Century Gothic" w:cstheme="minorHAnsi"/>
          <w:color w:val="050505"/>
          <w:shd w:val="clear" w:color="auto" w:fill="FFFFFF"/>
        </w:rPr>
        <w:t xml:space="preserve">This month we discussed several </w:t>
      </w:r>
      <w:r w:rsidR="00E80EAF">
        <w:rPr>
          <w:rFonts w:ascii="Century Gothic" w:hAnsi="Century Gothic" w:cstheme="minorHAnsi"/>
          <w:color w:val="050505"/>
          <w:shd w:val="clear" w:color="auto" w:fill="FFFFFF"/>
        </w:rPr>
        <w:t xml:space="preserve">planning applications and commented on the Shropshire Council Planning Portal. </w:t>
      </w:r>
    </w:p>
    <w:p w14:paraId="29054502" w14:textId="52DA3FD4" w:rsidR="00967982" w:rsidRDefault="00E80EAF" w:rsidP="001B6096">
      <w:pPr>
        <w:pStyle w:val="NoSpacing"/>
        <w:jc w:val="both"/>
        <w:rPr>
          <w:rFonts w:ascii="Century Gothic" w:hAnsi="Century Gothic" w:cstheme="minorHAnsi"/>
          <w:color w:val="050505"/>
          <w:shd w:val="clear" w:color="auto" w:fill="FFFFFF"/>
        </w:rPr>
      </w:pPr>
      <w:r>
        <w:rPr>
          <w:rFonts w:ascii="Century Gothic" w:hAnsi="Century Gothic" w:cstheme="minorHAnsi"/>
          <w:color w:val="050505"/>
          <w:shd w:val="clear" w:color="auto" w:fill="FFFFFF"/>
        </w:rPr>
        <w:t xml:space="preserve">Did you know that you can register </w:t>
      </w:r>
      <w:r w:rsidR="003514EF">
        <w:rPr>
          <w:rFonts w:ascii="Century Gothic" w:hAnsi="Century Gothic" w:cstheme="minorHAnsi"/>
          <w:color w:val="050505"/>
          <w:shd w:val="clear" w:color="auto" w:fill="FFFFFF"/>
        </w:rPr>
        <w:t xml:space="preserve">comments </w:t>
      </w:r>
      <w:r w:rsidR="00B12A6F">
        <w:rPr>
          <w:rFonts w:ascii="Century Gothic" w:hAnsi="Century Gothic" w:cstheme="minorHAnsi"/>
          <w:color w:val="050505"/>
          <w:shd w:val="clear" w:color="auto" w:fill="FFFFFF"/>
        </w:rPr>
        <w:t xml:space="preserve">on any application on the planning portal, both Support or Object and also Represent, which is a </w:t>
      </w:r>
      <w:r w:rsidR="009733BB">
        <w:rPr>
          <w:rFonts w:ascii="Century Gothic" w:hAnsi="Century Gothic" w:cstheme="minorHAnsi"/>
          <w:color w:val="050505"/>
          <w:shd w:val="clear" w:color="auto" w:fill="FFFFFF"/>
        </w:rPr>
        <w:t>non-committal comment that usually has some specific commentary.</w:t>
      </w:r>
    </w:p>
    <w:p w14:paraId="4BAC5E17" w14:textId="77777777" w:rsidR="009733BB" w:rsidRDefault="009733BB" w:rsidP="001B6096">
      <w:pPr>
        <w:pStyle w:val="NoSpacing"/>
        <w:jc w:val="both"/>
        <w:rPr>
          <w:rFonts w:ascii="Century Gothic" w:hAnsi="Century Gothic" w:cstheme="minorHAnsi"/>
          <w:b/>
          <w:bCs/>
          <w:color w:val="050505"/>
          <w:shd w:val="clear" w:color="auto" w:fill="FFFFFF"/>
        </w:rPr>
      </w:pPr>
    </w:p>
    <w:p w14:paraId="24EFDC13" w14:textId="3CBC84FB" w:rsidR="0030400E" w:rsidRDefault="00244FE9" w:rsidP="001B6096">
      <w:pPr>
        <w:pStyle w:val="NoSpacing"/>
        <w:jc w:val="both"/>
        <w:rPr>
          <w:rFonts w:ascii="Century Gothic" w:hAnsi="Century Gothic" w:cstheme="minorHAnsi"/>
          <w:color w:val="050505"/>
          <w:shd w:val="clear" w:color="auto" w:fill="FFFFFF"/>
        </w:rPr>
      </w:pPr>
      <w:bookmarkStart w:id="1" w:name="_Hlk208510624"/>
      <w:r>
        <w:rPr>
          <w:rFonts w:ascii="Century Gothic" w:hAnsi="Century Gothic" w:cstheme="minorHAnsi"/>
          <w:b/>
          <w:bCs/>
          <w:color w:val="050505"/>
          <w:shd w:val="clear" w:color="auto" w:fill="FFFFFF"/>
        </w:rPr>
        <w:t xml:space="preserve">Waine Estates - </w:t>
      </w:r>
      <w:r w:rsidR="001B6096" w:rsidRPr="001B6096">
        <w:rPr>
          <w:rFonts w:ascii="Century Gothic" w:hAnsi="Century Gothic" w:cstheme="minorHAnsi"/>
          <w:b/>
          <w:bCs/>
          <w:color w:val="050505"/>
          <w:shd w:val="clear" w:color="auto" w:fill="FFFFFF"/>
        </w:rPr>
        <w:t>25/02929/OUT</w:t>
      </w:r>
      <w:r w:rsidR="009733BB">
        <w:rPr>
          <w:rFonts w:ascii="Century Gothic" w:hAnsi="Century Gothic" w:cstheme="minorHAnsi"/>
          <w:b/>
          <w:bCs/>
          <w:color w:val="050505"/>
          <w:shd w:val="clear" w:color="auto" w:fill="FFFFFF"/>
        </w:rPr>
        <w:t xml:space="preserve"> </w:t>
      </w:r>
      <w:bookmarkEnd w:id="1"/>
      <w:r w:rsidR="009733BB">
        <w:rPr>
          <w:rFonts w:ascii="Century Gothic" w:hAnsi="Century Gothic" w:cstheme="minorHAnsi"/>
          <w:b/>
          <w:bCs/>
          <w:color w:val="050505"/>
          <w:shd w:val="clear" w:color="auto" w:fill="FFFFFF"/>
        </w:rPr>
        <w:t xml:space="preserve">- </w:t>
      </w:r>
      <w:r w:rsidR="001B6096" w:rsidRPr="001B6096">
        <w:rPr>
          <w:rFonts w:ascii="Century Gothic" w:hAnsi="Century Gothic" w:cstheme="minorHAnsi"/>
          <w:b/>
          <w:bCs/>
          <w:color w:val="050505"/>
          <w:shd w:val="clear" w:color="auto" w:fill="FFFFFF"/>
        </w:rPr>
        <w:t xml:space="preserve">DEVELOPMENT PROPOSED: </w:t>
      </w:r>
      <w:r w:rsidR="001B6096" w:rsidRPr="001B6096">
        <w:rPr>
          <w:rFonts w:ascii="Century Gothic" w:hAnsi="Century Gothic" w:cstheme="minorHAnsi"/>
          <w:color w:val="050505"/>
          <w:shd w:val="clear" w:color="auto" w:fill="FFFFFF"/>
        </w:rPr>
        <w:t>Outline planning application for the erection of up to</w:t>
      </w:r>
      <w:r w:rsidR="009733BB">
        <w:rPr>
          <w:rFonts w:ascii="Century Gothic" w:hAnsi="Century Gothic" w:cstheme="minorHAnsi"/>
          <w:color w:val="050505"/>
          <w:shd w:val="clear" w:color="auto" w:fill="FFFFFF"/>
        </w:rPr>
        <w:t xml:space="preserve"> </w:t>
      </w:r>
      <w:r w:rsidR="001B6096" w:rsidRPr="001B6096">
        <w:rPr>
          <w:rFonts w:ascii="Century Gothic" w:hAnsi="Century Gothic" w:cstheme="minorHAnsi"/>
          <w:color w:val="050505"/>
          <w:shd w:val="clear" w:color="auto" w:fill="FFFFFF"/>
        </w:rPr>
        <w:t>98No. dwellings with all matters reserved except for</w:t>
      </w:r>
      <w:r w:rsidR="00523ACC">
        <w:rPr>
          <w:rFonts w:ascii="Century Gothic" w:hAnsi="Century Gothic" w:cstheme="minorHAnsi"/>
          <w:color w:val="050505"/>
          <w:shd w:val="clear" w:color="auto" w:fill="FFFFFF"/>
        </w:rPr>
        <w:t xml:space="preserve"> </w:t>
      </w:r>
      <w:r w:rsidR="001B6096" w:rsidRPr="001B6096">
        <w:rPr>
          <w:rFonts w:ascii="Century Gothic" w:hAnsi="Century Gothic" w:cstheme="minorHAnsi"/>
          <w:color w:val="050505"/>
          <w:shd w:val="clear" w:color="auto" w:fill="FFFFFF"/>
        </w:rPr>
        <w:t>means of access</w:t>
      </w:r>
      <w:r w:rsidR="00AD6F6A">
        <w:rPr>
          <w:rFonts w:ascii="Century Gothic" w:hAnsi="Century Gothic" w:cstheme="minorHAnsi"/>
          <w:color w:val="050505"/>
          <w:shd w:val="clear" w:color="auto" w:fill="FFFFFF"/>
        </w:rPr>
        <w:t xml:space="preserve"> -</w:t>
      </w:r>
      <w:r w:rsidR="001B6096">
        <w:rPr>
          <w:rFonts w:ascii="Century Gothic" w:hAnsi="Century Gothic" w:cstheme="minorHAnsi"/>
          <w:color w:val="050505"/>
          <w:shd w:val="clear" w:color="auto" w:fill="FFFFFF"/>
        </w:rPr>
        <w:t xml:space="preserve"> </w:t>
      </w:r>
      <w:r w:rsidR="001B6096" w:rsidRPr="001B6096">
        <w:rPr>
          <w:rFonts w:ascii="Century Gothic" w:hAnsi="Century Gothic" w:cstheme="minorHAnsi"/>
          <w:color w:val="050505"/>
          <w:shd w:val="clear" w:color="auto" w:fill="FFFFFF"/>
        </w:rPr>
        <w:t>Proposed Residential Development Land To The East</w:t>
      </w:r>
      <w:r w:rsidR="00523ACC">
        <w:rPr>
          <w:rFonts w:ascii="Century Gothic" w:hAnsi="Century Gothic" w:cstheme="minorHAnsi"/>
          <w:color w:val="050505"/>
          <w:shd w:val="clear" w:color="auto" w:fill="FFFFFF"/>
        </w:rPr>
        <w:t xml:space="preserve"> </w:t>
      </w:r>
      <w:r w:rsidR="001B6096" w:rsidRPr="001B6096">
        <w:rPr>
          <w:rFonts w:ascii="Century Gothic" w:hAnsi="Century Gothic" w:cstheme="minorHAnsi"/>
          <w:color w:val="050505"/>
          <w:shd w:val="clear" w:color="auto" w:fill="FFFFFF"/>
        </w:rPr>
        <w:t>Of, Merrington Road, Bomere Heath, Shrewsbury,</w:t>
      </w:r>
      <w:r w:rsidR="00523ACC">
        <w:rPr>
          <w:rFonts w:ascii="Century Gothic" w:hAnsi="Century Gothic" w:cstheme="minorHAnsi"/>
          <w:color w:val="050505"/>
          <w:shd w:val="clear" w:color="auto" w:fill="FFFFFF"/>
        </w:rPr>
        <w:t xml:space="preserve"> </w:t>
      </w:r>
      <w:r w:rsidR="001B6096" w:rsidRPr="001B6096">
        <w:rPr>
          <w:rFonts w:ascii="Century Gothic" w:hAnsi="Century Gothic" w:cstheme="minorHAnsi"/>
          <w:color w:val="050505"/>
          <w:shd w:val="clear" w:color="auto" w:fill="FFFFFF"/>
        </w:rPr>
        <w:t>Shropshire.</w:t>
      </w:r>
    </w:p>
    <w:p w14:paraId="3CB0F70B" w14:textId="77777777" w:rsidR="00AD6F6A" w:rsidRDefault="00AD6F6A" w:rsidP="001B6096">
      <w:pPr>
        <w:pStyle w:val="NoSpacing"/>
        <w:jc w:val="both"/>
        <w:rPr>
          <w:rFonts w:ascii="Century Gothic" w:hAnsi="Century Gothic" w:cstheme="minorHAnsi"/>
          <w:color w:val="050505"/>
          <w:shd w:val="clear" w:color="auto" w:fill="FFFFFF"/>
        </w:rPr>
      </w:pPr>
    </w:p>
    <w:p w14:paraId="7DC66481" w14:textId="23B489E1" w:rsidR="00650ED5" w:rsidRDefault="00244FE9" w:rsidP="001B6096">
      <w:pPr>
        <w:pStyle w:val="NoSpacing"/>
        <w:jc w:val="both"/>
        <w:rPr>
          <w:rFonts w:ascii="Century Gothic" w:hAnsi="Century Gothic" w:cstheme="minorHAnsi"/>
          <w:color w:val="050505"/>
          <w:shd w:val="clear" w:color="auto" w:fill="FFFFFF"/>
        </w:rPr>
      </w:pPr>
      <w:r>
        <w:rPr>
          <w:rFonts w:ascii="Century Gothic" w:hAnsi="Century Gothic" w:cstheme="minorHAnsi"/>
          <w:color w:val="050505"/>
          <w:shd w:val="clear" w:color="auto" w:fill="FFFFFF"/>
        </w:rPr>
        <w:lastRenderedPageBreak/>
        <w:t>The PC responded with an objection</w:t>
      </w:r>
      <w:r w:rsidR="00574ABF">
        <w:rPr>
          <w:rFonts w:ascii="Century Gothic" w:hAnsi="Century Gothic" w:cstheme="minorHAnsi"/>
          <w:color w:val="050505"/>
          <w:shd w:val="clear" w:color="auto" w:fill="FFFFFF"/>
        </w:rPr>
        <w:t xml:space="preserve"> to reflect the significant parish opinion and local petition. </w:t>
      </w:r>
      <w:r w:rsidR="00563C64">
        <w:rPr>
          <w:rFonts w:ascii="Century Gothic" w:hAnsi="Century Gothic" w:cstheme="minorHAnsi"/>
          <w:color w:val="050505"/>
          <w:shd w:val="clear" w:color="auto" w:fill="FFFFFF"/>
        </w:rPr>
        <w:t xml:space="preserve">We are awaiting to hear about the decision from the </w:t>
      </w:r>
      <w:r w:rsidR="00EC1B69">
        <w:rPr>
          <w:rFonts w:ascii="Century Gothic" w:hAnsi="Century Gothic" w:cstheme="minorHAnsi"/>
          <w:color w:val="050505"/>
          <w:shd w:val="clear" w:color="auto" w:fill="FFFFFF"/>
        </w:rPr>
        <w:t xml:space="preserve">planning division and whether it is being </w:t>
      </w:r>
      <w:r w:rsidR="00773098">
        <w:rPr>
          <w:rFonts w:ascii="Century Gothic" w:hAnsi="Century Gothic" w:cstheme="minorHAnsi"/>
          <w:color w:val="050505"/>
          <w:shd w:val="clear" w:color="auto" w:fill="FFFFFF"/>
        </w:rPr>
        <w:t>put forward to the Northern Planning committee in January.</w:t>
      </w:r>
    </w:p>
    <w:p w14:paraId="7ACCD5F0" w14:textId="77777777" w:rsidR="0030400E" w:rsidRDefault="0030400E" w:rsidP="00E67BC7">
      <w:pPr>
        <w:pStyle w:val="NoSpacing"/>
        <w:jc w:val="both"/>
        <w:rPr>
          <w:rFonts w:ascii="Century Gothic" w:hAnsi="Century Gothic" w:cstheme="minorHAnsi"/>
          <w:color w:val="050505"/>
          <w:shd w:val="clear" w:color="auto" w:fill="FFFFFF"/>
        </w:rPr>
      </w:pPr>
    </w:p>
    <w:p w14:paraId="415F40F5" w14:textId="418F9C8F" w:rsidR="005E7474" w:rsidRPr="0051357D" w:rsidRDefault="005E7474" w:rsidP="00E67BC7">
      <w:pPr>
        <w:pStyle w:val="NoSpacing"/>
        <w:jc w:val="both"/>
        <w:rPr>
          <w:rFonts w:ascii="Century Gothic" w:hAnsi="Century Gothic" w:cstheme="minorHAnsi"/>
          <w:b/>
          <w:bCs/>
          <w:color w:val="050505"/>
          <w:shd w:val="clear" w:color="auto" w:fill="FFFFFF"/>
        </w:rPr>
      </w:pPr>
      <w:r w:rsidRPr="0051357D">
        <w:rPr>
          <w:rFonts w:ascii="Century Gothic" w:hAnsi="Century Gothic" w:cstheme="minorHAnsi"/>
          <w:b/>
          <w:bCs/>
          <w:color w:val="050505"/>
          <w:shd w:val="clear" w:color="auto" w:fill="FFFFFF"/>
        </w:rPr>
        <w:t>Royal Shrewsbury Hospital Parking Charges</w:t>
      </w:r>
    </w:p>
    <w:p w14:paraId="50863885" w14:textId="4217D89E" w:rsidR="005E7474" w:rsidRDefault="00001FF4" w:rsidP="00E67BC7">
      <w:pPr>
        <w:pStyle w:val="NoSpacing"/>
        <w:jc w:val="both"/>
        <w:rPr>
          <w:rFonts w:ascii="Century Gothic" w:hAnsi="Century Gothic" w:cstheme="minorHAnsi"/>
          <w:color w:val="050505"/>
          <w:shd w:val="clear" w:color="auto" w:fill="FFFFFF"/>
        </w:rPr>
      </w:pPr>
      <w:r>
        <w:rPr>
          <w:rFonts w:ascii="Century Gothic" w:hAnsi="Century Gothic" w:cstheme="minorHAnsi"/>
          <w:color w:val="050505"/>
          <w:shd w:val="clear" w:color="auto" w:fill="FFFFFF"/>
        </w:rPr>
        <w:t xml:space="preserve">Councillors have been made aware of </w:t>
      </w:r>
      <w:r w:rsidR="00653E04">
        <w:rPr>
          <w:rFonts w:ascii="Century Gothic" w:hAnsi="Century Gothic" w:cstheme="minorHAnsi"/>
          <w:color w:val="050505"/>
          <w:shd w:val="clear" w:color="auto" w:fill="FFFFFF"/>
        </w:rPr>
        <w:t xml:space="preserve">seemingly unfair parking charges incurred as a result of </w:t>
      </w:r>
      <w:r w:rsidR="005C45E0">
        <w:rPr>
          <w:rFonts w:ascii="Century Gothic" w:hAnsi="Century Gothic" w:cstheme="minorHAnsi"/>
          <w:color w:val="050505"/>
          <w:shd w:val="clear" w:color="auto" w:fill="FFFFFF"/>
        </w:rPr>
        <w:t xml:space="preserve">signage/building works or parking machine inconsistencies. If this has happened to you, please contact Julia Buckley’s office to </w:t>
      </w:r>
      <w:r w:rsidR="00E14345">
        <w:rPr>
          <w:rFonts w:ascii="Century Gothic" w:hAnsi="Century Gothic" w:cstheme="minorHAnsi"/>
          <w:color w:val="050505"/>
          <w:shd w:val="clear" w:color="auto" w:fill="FFFFFF"/>
        </w:rPr>
        <w:t xml:space="preserve">provide feedback. You’ll be asked for details, charges (and how it was handled) </w:t>
      </w:r>
      <w:r w:rsidR="00DC6819">
        <w:rPr>
          <w:rFonts w:ascii="Century Gothic" w:hAnsi="Century Gothic" w:cstheme="minorHAnsi"/>
          <w:color w:val="050505"/>
          <w:shd w:val="clear" w:color="auto" w:fill="FFFFFF"/>
        </w:rPr>
        <w:t xml:space="preserve">and why you believed that it was unfair. </w:t>
      </w:r>
      <w:r w:rsidR="0051357D">
        <w:rPr>
          <w:rFonts w:ascii="Century Gothic" w:hAnsi="Century Gothic" w:cstheme="minorHAnsi"/>
          <w:color w:val="050505"/>
          <w:shd w:val="clear" w:color="auto" w:fill="FFFFFF"/>
        </w:rPr>
        <w:t>The more evidence that Julias office has, hopefully this can be resolved.</w:t>
      </w:r>
    </w:p>
    <w:p w14:paraId="0AC0B6E5" w14:textId="77777777" w:rsidR="0051357D" w:rsidRDefault="0051357D" w:rsidP="00E67BC7">
      <w:pPr>
        <w:pStyle w:val="NoSpacing"/>
        <w:jc w:val="both"/>
        <w:rPr>
          <w:rFonts w:ascii="Century Gothic" w:hAnsi="Century Gothic" w:cstheme="minorHAnsi"/>
          <w:color w:val="050505"/>
          <w:shd w:val="clear" w:color="auto" w:fill="FFFFFF"/>
        </w:rPr>
      </w:pPr>
    </w:p>
    <w:p w14:paraId="79AA92D4" w14:textId="0634932A" w:rsidR="0051357D" w:rsidRPr="00CD6E18" w:rsidRDefault="00724979" w:rsidP="00E67BC7">
      <w:pPr>
        <w:pStyle w:val="NoSpacing"/>
        <w:jc w:val="both"/>
        <w:rPr>
          <w:rFonts w:ascii="Century Gothic" w:hAnsi="Century Gothic" w:cstheme="minorHAnsi"/>
          <w:b/>
          <w:bCs/>
          <w:color w:val="050505"/>
          <w:shd w:val="clear" w:color="auto" w:fill="FFFFFF"/>
        </w:rPr>
      </w:pPr>
      <w:r w:rsidRPr="00CD6E18">
        <w:rPr>
          <w:rFonts w:ascii="Century Gothic" w:hAnsi="Century Gothic" w:cstheme="minorHAnsi"/>
          <w:b/>
          <w:bCs/>
          <w:color w:val="050505"/>
          <w:shd w:val="clear" w:color="auto" w:fill="FFFFFF"/>
        </w:rPr>
        <w:t>Local History</w:t>
      </w:r>
    </w:p>
    <w:p w14:paraId="1D304A63" w14:textId="18B3D90E" w:rsidR="00724979" w:rsidRDefault="00AC3C78" w:rsidP="00E67BC7">
      <w:pPr>
        <w:pStyle w:val="NoSpacing"/>
        <w:jc w:val="both"/>
        <w:rPr>
          <w:rFonts w:ascii="Century Gothic" w:hAnsi="Century Gothic" w:cstheme="minorHAnsi"/>
          <w:color w:val="050505"/>
          <w:shd w:val="clear" w:color="auto" w:fill="FFFFFF"/>
        </w:rPr>
      </w:pPr>
      <w:r>
        <w:rPr>
          <w:rFonts w:ascii="Century Gothic" w:hAnsi="Century Gothic" w:cstheme="minorHAnsi"/>
          <w:color w:val="050505"/>
          <w:shd w:val="clear" w:color="auto" w:fill="FFFFFF"/>
        </w:rPr>
        <w:t>Do you have old photo’s or stories from the Parish</w:t>
      </w:r>
      <w:r w:rsidR="00CD6E18">
        <w:rPr>
          <w:rFonts w:ascii="Century Gothic" w:hAnsi="Century Gothic" w:cstheme="minorHAnsi"/>
          <w:color w:val="050505"/>
          <w:shd w:val="clear" w:color="auto" w:fill="FFFFFF"/>
        </w:rPr>
        <w:t>?</w:t>
      </w:r>
      <w:r>
        <w:rPr>
          <w:rFonts w:ascii="Century Gothic" w:hAnsi="Century Gothic" w:cstheme="minorHAnsi"/>
          <w:color w:val="050505"/>
          <w:shd w:val="clear" w:color="auto" w:fill="FFFFFF"/>
        </w:rPr>
        <w:t xml:space="preserve"> The PC would like to start collating information to </w:t>
      </w:r>
      <w:r w:rsidR="00B51D23">
        <w:rPr>
          <w:rFonts w:ascii="Century Gothic" w:hAnsi="Century Gothic" w:cstheme="minorHAnsi"/>
          <w:color w:val="050505"/>
          <w:shd w:val="clear" w:color="auto" w:fill="FFFFFF"/>
        </w:rPr>
        <w:t xml:space="preserve">place in archives &amp; on the website. If you have anything that may be of interest, please </w:t>
      </w:r>
      <w:r w:rsidR="00AD23CE">
        <w:rPr>
          <w:rFonts w:ascii="Century Gothic" w:hAnsi="Century Gothic" w:cstheme="minorHAnsi"/>
          <w:color w:val="050505"/>
          <w:shd w:val="clear" w:color="auto" w:fill="FFFFFF"/>
        </w:rPr>
        <w:t>email the clerk or we can arrange to collect.</w:t>
      </w:r>
    </w:p>
    <w:p w14:paraId="77325B31" w14:textId="58B5BD32" w:rsidR="00960C40" w:rsidRDefault="00960C40" w:rsidP="00E67BC7">
      <w:pPr>
        <w:pStyle w:val="NoSpacing"/>
        <w:jc w:val="both"/>
        <w:rPr>
          <w:rFonts w:ascii="Century Gothic" w:hAnsi="Century Gothic" w:cstheme="minorHAnsi"/>
          <w:color w:val="050505"/>
          <w:shd w:val="clear" w:color="auto" w:fill="FFFFFF"/>
        </w:rPr>
      </w:pPr>
      <w:r>
        <w:rPr>
          <w:rFonts w:ascii="Century Gothic" w:hAnsi="Century Gothic" w:cstheme="minorHAnsi"/>
          <w:color w:val="050505"/>
          <w:shd w:val="clear" w:color="auto" w:fill="FFFFFF"/>
        </w:rPr>
        <w:t>Similarly, if you are studying media and would like to compile the information or interview residents to capture their story, let us know</w:t>
      </w:r>
      <w:r w:rsidR="00C0025A">
        <w:rPr>
          <w:rFonts w:ascii="Century Gothic" w:hAnsi="Century Gothic" w:cstheme="minorHAnsi"/>
          <w:color w:val="050505"/>
          <w:shd w:val="clear" w:color="auto" w:fill="FFFFFF"/>
        </w:rPr>
        <w:t>. We hope to start this in early 2026</w:t>
      </w:r>
    </w:p>
    <w:p w14:paraId="53A0C3A0" w14:textId="09E7B8F3" w:rsidR="00832DA8" w:rsidRPr="00082D11" w:rsidRDefault="00E21956" w:rsidP="00E67BC7">
      <w:pPr>
        <w:pStyle w:val="NoSpacing"/>
        <w:jc w:val="both"/>
        <w:rPr>
          <w:rFonts w:ascii="Century Gothic" w:hAnsi="Century Gothic"/>
        </w:rPr>
      </w:pPr>
      <w:r w:rsidRPr="0074678C">
        <w:rPr>
          <w:noProof/>
        </w:rPr>
        <w:drawing>
          <wp:anchor distT="0" distB="0" distL="114300" distR="114300" simplePos="0" relativeHeight="251658244" behindDoc="0" locked="0" layoutInCell="1" allowOverlap="1" wp14:anchorId="01B0187B" wp14:editId="1894885F">
            <wp:simplePos x="0" y="0"/>
            <wp:positionH relativeFrom="column">
              <wp:posOffset>4091940</wp:posOffset>
            </wp:positionH>
            <wp:positionV relativeFrom="paragraph">
              <wp:posOffset>29210</wp:posOffset>
            </wp:positionV>
            <wp:extent cx="1642110" cy="1642110"/>
            <wp:effectExtent l="0" t="0" r="0" b="0"/>
            <wp:wrapSquare wrapText="bothSides"/>
            <wp:docPr id="1368267483" name="Picture 1" descr="A qr code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267483" name="Picture 1" descr="A qr code with black dot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42110" cy="1642110"/>
                    </a:xfrm>
                    <a:prstGeom prst="rect">
                      <a:avLst/>
                    </a:prstGeom>
                  </pic:spPr>
                </pic:pic>
              </a:graphicData>
            </a:graphic>
            <wp14:sizeRelH relativeFrom="page">
              <wp14:pctWidth>0</wp14:pctWidth>
            </wp14:sizeRelH>
            <wp14:sizeRelV relativeFrom="page">
              <wp14:pctHeight>0</wp14:pctHeight>
            </wp14:sizeRelV>
          </wp:anchor>
        </w:drawing>
      </w:r>
    </w:p>
    <w:p w14:paraId="776E78A5" w14:textId="3E5CD1C1" w:rsidR="006B2F53" w:rsidRDefault="006B2F53" w:rsidP="00E67BC7">
      <w:pPr>
        <w:pStyle w:val="NoSpacing"/>
        <w:jc w:val="both"/>
        <w:rPr>
          <w:rFonts w:ascii="Century Gothic" w:hAnsi="Century Gothic"/>
          <w:b/>
          <w:bCs/>
        </w:rPr>
      </w:pPr>
      <w:r>
        <w:rPr>
          <w:rFonts w:ascii="Century Gothic" w:hAnsi="Century Gothic"/>
          <w:b/>
          <w:bCs/>
        </w:rPr>
        <w:t xml:space="preserve">Website &amp; </w:t>
      </w:r>
      <w:r w:rsidR="00247C43">
        <w:rPr>
          <w:rFonts w:ascii="Century Gothic" w:hAnsi="Century Gothic"/>
          <w:b/>
          <w:bCs/>
        </w:rPr>
        <w:t>Emails</w:t>
      </w:r>
    </w:p>
    <w:p w14:paraId="224849E2" w14:textId="7D70A05D" w:rsidR="00F43E3B" w:rsidRDefault="00247C43" w:rsidP="00E67BC7">
      <w:pPr>
        <w:pStyle w:val="NoSpacing"/>
        <w:jc w:val="both"/>
        <w:rPr>
          <w:rFonts w:ascii="Century Gothic" w:hAnsi="Century Gothic"/>
        </w:rPr>
      </w:pPr>
      <w:r>
        <w:rPr>
          <w:rFonts w:ascii="Century Gothic" w:hAnsi="Century Gothic"/>
        </w:rPr>
        <w:t xml:space="preserve">Our website address </w:t>
      </w:r>
      <w:r w:rsidR="006817A2">
        <w:rPr>
          <w:rFonts w:ascii="Century Gothic" w:hAnsi="Century Gothic"/>
        </w:rPr>
        <w:t xml:space="preserve">is now </w:t>
      </w:r>
      <w:hyperlink r:id="rId16" w:history="1">
        <w:r w:rsidR="006817A2" w:rsidRPr="00BB35B0">
          <w:rPr>
            <w:rStyle w:val="Hyperlink"/>
            <w:rFonts w:ascii="Century Gothic" w:hAnsi="Century Gothic"/>
          </w:rPr>
          <w:t>http://www.bomereheath-pc.gov.uk</w:t>
        </w:r>
      </w:hyperlink>
      <w:r w:rsidR="00692A00">
        <w:t xml:space="preserve">. </w:t>
      </w:r>
      <w:r w:rsidR="00692A00">
        <w:rPr>
          <w:rFonts w:ascii="Century Gothic" w:hAnsi="Century Gothic"/>
        </w:rPr>
        <w:t xml:space="preserve">The website is the same and in the same format, but the access has been updated to a more secure server. </w:t>
      </w:r>
      <w:r w:rsidR="005401DF" w:rsidRPr="005401DF">
        <w:rPr>
          <w:rFonts w:ascii="Century Gothic" w:hAnsi="Century Gothic"/>
          <w:b/>
          <w:bCs/>
        </w:rPr>
        <w:t>QR to website to the right.</w:t>
      </w:r>
    </w:p>
    <w:p w14:paraId="1CB94311" w14:textId="77777777" w:rsidR="005401DF" w:rsidRDefault="005401DF" w:rsidP="00E67BC7">
      <w:pPr>
        <w:pStyle w:val="NoSpacing"/>
        <w:jc w:val="both"/>
        <w:rPr>
          <w:rFonts w:ascii="Century Gothic" w:hAnsi="Century Gothic"/>
        </w:rPr>
      </w:pPr>
    </w:p>
    <w:p w14:paraId="2979D0C4" w14:textId="07C763CF" w:rsidR="001255CA" w:rsidRPr="00E614F8" w:rsidRDefault="00692A00" w:rsidP="00E67BC7">
      <w:pPr>
        <w:pStyle w:val="NoSpacing"/>
        <w:jc w:val="both"/>
        <w:rPr>
          <w:rFonts w:ascii="Century Gothic" w:hAnsi="Century Gothic"/>
        </w:rPr>
      </w:pPr>
      <w:r>
        <w:rPr>
          <w:rFonts w:ascii="Century Gothic" w:hAnsi="Century Gothic"/>
        </w:rPr>
        <w:t xml:space="preserve">Our </w:t>
      </w:r>
      <w:r w:rsidR="00FA1298">
        <w:rPr>
          <w:rFonts w:ascii="Century Gothic" w:hAnsi="Century Gothic"/>
        </w:rPr>
        <w:t>main</w:t>
      </w:r>
      <w:r w:rsidR="00EF5F8A">
        <w:rPr>
          <w:rFonts w:ascii="Century Gothic" w:hAnsi="Century Gothic"/>
        </w:rPr>
        <w:t xml:space="preserve"> </w:t>
      </w:r>
      <w:r w:rsidR="00F43E3B">
        <w:rPr>
          <w:rFonts w:ascii="Century Gothic" w:hAnsi="Century Gothic"/>
        </w:rPr>
        <w:t>email</w:t>
      </w:r>
      <w:r w:rsidR="00EF5F8A">
        <w:rPr>
          <w:rFonts w:ascii="Century Gothic" w:hAnsi="Century Gothic"/>
        </w:rPr>
        <w:t xml:space="preserve"> address </w:t>
      </w:r>
      <w:r w:rsidR="00FA1298">
        <w:rPr>
          <w:rFonts w:ascii="Century Gothic" w:hAnsi="Century Gothic"/>
        </w:rPr>
        <w:t>has</w:t>
      </w:r>
      <w:r w:rsidR="00247C43">
        <w:rPr>
          <w:rFonts w:ascii="Century Gothic" w:hAnsi="Century Gothic"/>
        </w:rPr>
        <w:t xml:space="preserve"> chang</w:t>
      </w:r>
      <w:r w:rsidR="00FA1298">
        <w:rPr>
          <w:rFonts w:ascii="Century Gothic" w:hAnsi="Century Gothic"/>
        </w:rPr>
        <w:t>ed</w:t>
      </w:r>
      <w:r w:rsidR="00D36F79">
        <w:rPr>
          <w:rFonts w:ascii="Century Gothic" w:hAnsi="Century Gothic"/>
        </w:rPr>
        <w:t xml:space="preserve">, </w:t>
      </w:r>
      <w:r w:rsidR="00E614F8">
        <w:rPr>
          <w:rFonts w:ascii="Century Gothic" w:hAnsi="Century Gothic"/>
        </w:rPr>
        <w:t xml:space="preserve">should you wish to contact the clerk the new email address is </w:t>
      </w:r>
      <w:bookmarkStart w:id="2" w:name="_Hlk214908860"/>
      <w:r w:rsidR="003C0BAA">
        <w:fldChar w:fldCharType="begin"/>
      </w:r>
      <w:r w:rsidR="003C0BAA">
        <w:instrText>HYPERLINK "mailto:Clerk@bomereheath-pc.gov.uk"</w:instrText>
      </w:r>
      <w:r w:rsidR="003C0BAA">
        <w:fldChar w:fldCharType="separate"/>
      </w:r>
      <w:r w:rsidR="003C0BAA" w:rsidRPr="00B35AE0">
        <w:rPr>
          <w:rStyle w:val="Hyperlink"/>
          <w:rFonts w:ascii="Century Gothic" w:hAnsi="Century Gothic"/>
        </w:rPr>
        <w:t>Clerk@bomereheath-pc.gov.uk</w:t>
      </w:r>
      <w:r w:rsidR="003C0BAA">
        <w:fldChar w:fldCharType="end"/>
      </w:r>
      <w:r w:rsidR="00E614F8">
        <w:t xml:space="preserve"> </w:t>
      </w:r>
      <w:bookmarkEnd w:id="2"/>
    </w:p>
    <w:p w14:paraId="0CA1ACF8" w14:textId="77777777" w:rsidR="00D03498" w:rsidRDefault="00D03498" w:rsidP="00E67BC7">
      <w:pPr>
        <w:pStyle w:val="NoSpacing"/>
        <w:jc w:val="both"/>
        <w:rPr>
          <w:rFonts w:ascii="Century Gothic" w:hAnsi="Century Gothic"/>
        </w:rPr>
      </w:pPr>
    </w:p>
    <w:p w14:paraId="6DDF62EE" w14:textId="6441A3DB" w:rsidR="004E4C78" w:rsidRPr="002807F8" w:rsidRDefault="00D03498" w:rsidP="00E67BC7">
      <w:pPr>
        <w:pStyle w:val="NoSpacing"/>
        <w:jc w:val="both"/>
        <w:rPr>
          <w:rFonts w:ascii="Century Gothic" w:hAnsi="Century Gothic"/>
          <w:b/>
          <w:bCs/>
        </w:rPr>
      </w:pPr>
      <w:r w:rsidRPr="002807F8">
        <w:rPr>
          <w:rFonts w:ascii="Century Gothic" w:hAnsi="Century Gothic"/>
          <w:b/>
          <w:bCs/>
        </w:rPr>
        <w:t>Neighbourhood Plan</w:t>
      </w:r>
    </w:p>
    <w:p w14:paraId="42130018" w14:textId="64864AED" w:rsidR="00967CB2" w:rsidRDefault="00C37E48" w:rsidP="00E67BC7">
      <w:pPr>
        <w:pStyle w:val="NoSpacing"/>
        <w:jc w:val="both"/>
        <w:rPr>
          <w:rFonts w:ascii="Century Gothic" w:hAnsi="Century Gothic"/>
        </w:rPr>
      </w:pPr>
      <w:r>
        <w:rPr>
          <w:rFonts w:ascii="Century Gothic" w:hAnsi="Century Gothic"/>
        </w:rPr>
        <w:t xml:space="preserve">The PC </w:t>
      </w:r>
      <w:r w:rsidR="009E6E0C">
        <w:rPr>
          <w:rFonts w:ascii="Century Gothic" w:hAnsi="Century Gothic"/>
        </w:rPr>
        <w:t xml:space="preserve">feels it would be </w:t>
      </w:r>
      <w:r>
        <w:rPr>
          <w:rFonts w:ascii="Century Gothic" w:hAnsi="Century Gothic"/>
        </w:rPr>
        <w:t xml:space="preserve">prudent to </w:t>
      </w:r>
      <w:r w:rsidR="00466782">
        <w:rPr>
          <w:rFonts w:ascii="Century Gothic" w:hAnsi="Century Gothic"/>
        </w:rPr>
        <w:t xml:space="preserve">undertake a </w:t>
      </w:r>
      <w:r w:rsidR="009E6E0C">
        <w:rPr>
          <w:rFonts w:ascii="Century Gothic" w:hAnsi="Century Gothic"/>
        </w:rPr>
        <w:t>Neighbourhood</w:t>
      </w:r>
      <w:r w:rsidR="00466782">
        <w:rPr>
          <w:rFonts w:ascii="Century Gothic" w:hAnsi="Century Gothic"/>
        </w:rPr>
        <w:t xml:space="preserve"> Plan. This </w:t>
      </w:r>
      <w:r w:rsidR="009E6E0C">
        <w:rPr>
          <w:rFonts w:ascii="Century Gothic" w:hAnsi="Century Gothic"/>
        </w:rPr>
        <w:t>i</w:t>
      </w:r>
      <w:r w:rsidR="00466782">
        <w:rPr>
          <w:rFonts w:ascii="Century Gothic" w:hAnsi="Century Gothic"/>
        </w:rPr>
        <w:t xml:space="preserve">s strongly recommended and will give the community a voice on what it wants/needs and </w:t>
      </w:r>
      <w:r w:rsidR="002807F8">
        <w:rPr>
          <w:rFonts w:ascii="Century Gothic" w:hAnsi="Century Gothic"/>
        </w:rPr>
        <w:t xml:space="preserve">most importantly, where the community would accept development in the future. </w:t>
      </w:r>
      <w:r w:rsidR="009E6E0C">
        <w:rPr>
          <w:rFonts w:ascii="Century Gothic" w:hAnsi="Century Gothic"/>
        </w:rPr>
        <w:t>With the recent influx of developments, the PC will have a better mandate to comment on housing types and locations.</w:t>
      </w:r>
    </w:p>
    <w:p w14:paraId="5B834FE8" w14:textId="77777777" w:rsidR="009E6E0C" w:rsidRDefault="009E6E0C" w:rsidP="00E67BC7">
      <w:pPr>
        <w:pStyle w:val="NoSpacing"/>
        <w:jc w:val="both"/>
        <w:rPr>
          <w:rFonts w:ascii="Century Gothic" w:hAnsi="Century Gothic"/>
        </w:rPr>
      </w:pPr>
    </w:p>
    <w:p w14:paraId="7BE2398A" w14:textId="487E14B0" w:rsidR="002807F8" w:rsidRDefault="002807F8" w:rsidP="00E67BC7">
      <w:pPr>
        <w:pStyle w:val="NoSpacing"/>
        <w:jc w:val="both"/>
        <w:rPr>
          <w:rFonts w:ascii="Century Gothic" w:hAnsi="Century Gothic"/>
        </w:rPr>
      </w:pPr>
      <w:r>
        <w:rPr>
          <w:rFonts w:ascii="Century Gothic" w:hAnsi="Century Gothic"/>
        </w:rPr>
        <w:t xml:space="preserve">In 2026 it will be 10 years since we did the Community Led Plan and the PC would like to return and build on this with a Neighbourhood plan. This will require engagement and assistance from the community, if you have had experience of wish to help, please do let us know. </w:t>
      </w:r>
      <w:r w:rsidR="00EA7874">
        <w:rPr>
          <w:rFonts w:ascii="Century Gothic" w:hAnsi="Century Gothic"/>
        </w:rPr>
        <w:t xml:space="preserve"> We are told from Pontesbury PVC that </w:t>
      </w:r>
      <w:r w:rsidR="00BA0878">
        <w:rPr>
          <w:rFonts w:ascii="Century Gothic" w:hAnsi="Century Gothic"/>
        </w:rPr>
        <w:t>could take</w:t>
      </w:r>
      <w:r w:rsidR="00EA7874">
        <w:rPr>
          <w:rFonts w:ascii="Century Gothic" w:hAnsi="Century Gothic"/>
        </w:rPr>
        <w:t xml:space="preserve"> 2 years and cost around £15.000, so it is a significant investment and </w:t>
      </w:r>
      <w:r w:rsidR="00BA0878">
        <w:rPr>
          <w:rFonts w:ascii="Century Gothic" w:hAnsi="Century Gothic"/>
        </w:rPr>
        <w:t xml:space="preserve">MUST have 4 councillors and at least 4 members of the community at any one time. Therefore, without community contribution, it cannot proceed. </w:t>
      </w:r>
      <w:r w:rsidR="0077019D">
        <w:rPr>
          <w:rFonts w:ascii="Century Gothic" w:hAnsi="Century Gothic"/>
        </w:rPr>
        <w:t xml:space="preserve">We will have a table at the </w:t>
      </w:r>
      <w:r w:rsidR="0084185B">
        <w:rPr>
          <w:rFonts w:ascii="Century Gothic" w:hAnsi="Century Gothic"/>
        </w:rPr>
        <w:t>Fete to discuss further</w:t>
      </w:r>
    </w:p>
    <w:p w14:paraId="4A121CB0" w14:textId="77777777" w:rsidR="00967CB2" w:rsidRDefault="00967CB2" w:rsidP="00E67BC7">
      <w:pPr>
        <w:pStyle w:val="NoSpacing"/>
        <w:jc w:val="both"/>
        <w:rPr>
          <w:rFonts w:ascii="Century Gothic" w:hAnsi="Century Gothic"/>
        </w:rPr>
      </w:pPr>
    </w:p>
    <w:p w14:paraId="56B86548" w14:textId="77777777" w:rsidR="00035678" w:rsidRDefault="00035678" w:rsidP="00293105">
      <w:pPr>
        <w:pStyle w:val="NoSpacing"/>
        <w:jc w:val="both"/>
        <w:rPr>
          <w:rFonts w:ascii="Century Gothic" w:hAnsi="Century Gothic"/>
          <w:b/>
          <w:bCs/>
        </w:rPr>
      </w:pPr>
      <w:r>
        <w:rPr>
          <w:rFonts w:ascii="Century Gothic" w:hAnsi="Century Gothic"/>
          <w:b/>
          <w:bCs/>
        </w:rPr>
        <w:t xml:space="preserve">Grants </w:t>
      </w:r>
    </w:p>
    <w:p w14:paraId="11B19348" w14:textId="65AC5A5F" w:rsidR="009F6AA9" w:rsidRDefault="00090477" w:rsidP="00293105">
      <w:pPr>
        <w:pStyle w:val="NoSpacing"/>
        <w:jc w:val="both"/>
        <w:rPr>
          <w:rFonts w:ascii="Century Gothic" w:hAnsi="Century Gothic"/>
        </w:rPr>
      </w:pPr>
      <w:r>
        <w:rPr>
          <w:rFonts w:ascii="Century Gothic" w:hAnsi="Century Gothic"/>
        </w:rPr>
        <w:t>Please remember that we do offer grants for community groups and assets</w:t>
      </w:r>
      <w:r w:rsidR="006056AE">
        <w:rPr>
          <w:rFonts w:ascii="Century Gothic" w:hAnsi="Century Gothic"/>
        </w:rPr>
        <w:t>.</w:t>
      </w:r>
      <w:r>
        <w:rPr>
          <w:rFonts w:ascii="Century Gothic" w:hAnsi="Century Gothic"/>
        </w:rPr>
        <w:t xml:space="preserve"> </w:t>
      </w:r>
      <w:r w:rsidR="00AF7817">
        <w:rPr>
          <w:rFonts w:ascii="Century Gothic" w:hAnsi="Century Gothic"/>
        </w:rPr>
        <w:t>We have supported several groups this year and have proposed funds be allocated in 2026.</w:t>
      </w:r>
    </w:p>
    <w:p w14:paraId="34E274DF" w14:textId="348E2B92" w:rsidR="00AF7817" w:rsidRDefault="00AF7817" w:rsidP="00293105">
      <w:pPr>
        <w:pStyle w:val="NoSpacing"/>
        <w:jc w:val="both"/>
        <w:rPr>
          <w:rFonts w:ascii="Century Gothic" w:hAnsi="Century Gothic"/>
        </w:rPr>
      </w:pPr>
      <w:r>
        <w:rPr>
          <w:rFonts w:ascii="Century Gothic" w:hAnsi="Century Gothic"/>
        </w:rPr>
        <w:t xml:space="preserve">We are working alongside Bomere Heath Primary school in an ambitions plan </w:t>
      </w:r>
      <w:r w:rsidR="00497825">
        <w:rPr>
          <w:rFonts w:ascii="Century Gothic" w:hAnsi="Century Gothic"/>
        </w:rPr>
        <w:t xml:space="preserve">to remodel the external play area of the Early Years building. We have committed </w:t>
      </w:r>
      <w:r w:rsidR="00497825">
        <w:rPr>
          <w:rFonts w:ascii="Century Gothic" w:hAnsi="Century Gothic"/>
        </w:rPr>
        <w:lastRenderedPageBreak/>
        <w:t xml:space="preserve">some money </w:t>
      </w:r>
      <w:r w:rsidR="00B36EDF">
        <w:rPr>
          <w:rFonts w:ascii="Century Gothic" w:hAnsi="Century Gothic"/>
        </w:rPr>
        <w:t xml:space="preserve">to contribute to the £150k scheme. If anyone locally knows of funding streams or </w:t>
      </w:r>
      <w:r w:rsidR="009D0CBC">
        <w:rPr>
          <w:rFonts w:ascii="Century Gothic" w:hAnsi="Century Gothic"/>
        </w:rPr>
        <w:t>community financial support options, please let us know.</w:t>
      </w:r>
    </w:p>
    <w:p w14:paraId="6F6296A5" w14:textId="77777777" w:rsidR="000B6D19" w:rsidRDefault="000B6D19" w:rsidP="00293105">
      <w:pPr>
        <w:pStyle w:val="NoSpacing"/>
        <w:jc w:val="both"/>
        <w:rPr>
          <w:rFonts w:ascii="Century Gothic" w:hAnsi="Century Gothic"/>
        </w:rPr>
      </w:pPr>
    </w:p>
    <w:p w14:paraId="346F8478" w14:textId="3B6DDCED" w:rsidR="000B6D19" w:rsidRDefault="000B6D19" w:rsidP="00293105">
      <w:pPr>
        <w:pStyle w:val="NoSpacing"/>
        <w:jc w:val="both"/>
        <w:rPr>
          <w:rFonts w:ascii="Century Gothic" w:hAnsi="Century Gothic"/>
          <w:b/>
          <w:bCs/>
        </w:rPr>
      </w:pPr>
      <w:r>
        <w:rPr>
          <w:rFonts w:ascii="Century Gothic" w:hAnsi="Century Gothic"/>
          <w:b/>
          <w:bCs/>
        </w:rPr>
        <w:t>Fete</w:t>
      </w:r>
    </w:p>
    <w:p w14:paraId="09A6A9FF" w14:textId="64F8E6F3" w:rsidR="005647AA" w:rsidRPr="00DA1FF8" w:rsidRDefault="001C3A2D" w:rsidP="005647AA">
      <w:pPr>
        <w:pStyle w:val="NoSpacing"/>
        <w:jc w:val="both"/>
        <w:rPr>
          <w:rFonts w:ascii="Century Gothic" w:hAnsi="Century Gothic"/>
        </w:rPr>
      </w:pPr>
      <w:bookmarkStart w:id="3" w:name="_Hlk205278157"/>
      <w:r>
        <w:rPr>
          <w:rFonts w:ascii="Century Gothic" w:hAnsi="Century Gothic"/>
        </w:rPr>
        <w:t>--------------------------------------------------------------------------------------------------------------------------</w:t>
      </w:r>
    </w:p>
    <w:bookmarkEnd w:id="3"/>
    <w:p w14:paraId="13E0CD67" w14:textId="10FB7C45" w:rsidR="00011968" w:rsidRPr="0012272D" w:rsidRDefault="00E36088" w:rsidP="00E36088">
      <w:pPr>
        <w:pStyle w:val="NoSpacing"/>
        <w:jc w:val="both"/>
        <w:rPr>
          <w:rFonts w:ascii="Century Gothic" w:hAnsi="Century Gothic"/>
          <w:b/>
          <w:sz w:val="24"/>
          <w:szCs w:val="24"/>
        </w:rPr>
      </w:pPr>
      <w:r w:rsidRPr="00DA1FF8">
        <w:rPr>
          <w:rFonts w:ascii="Century Gothic" w:hAnsi="Century Gothic"/>
        </w:rPr>
        <w:t xml:space="preserve">The next meeting is to be held on </w:t>
      </w:r>
      <w:r w:rsidRPr="00DA1FF8">
        <w:rPr>
          <w:rFonts w:ascii="Century Gothic" w:hAnsi="Century Gothic"/>
          <w:b/>
          <w:sz w:val="24"/>
          <w:szCs w:val="24"/>
        </w:rPr>
        <w:t xml:space="preserve">Wednesday </w:t>
      </w:r>
      <w:r w:rsidR="004C3879">
        <w:rPr>
          <w:rFonts w:ascii="Century Gothic" w:hAnsi="Century Gothic"/>
          <w:b/>
          <w:sz w:val="24"/>
          <w:szCs w:val="24"/>
        </w:rPr>
        <w:t>14</w:t>
      </w:r>
      <w:r w:rsidR="00C410DF" w:rsidRPr="00C410DF">
        <w:rPr>
          <w:rFonts w:ascii="Century Gothic" w:hAnsi="Century Gothic"/>
          <w:b/>
          <w:sz w:val="24"/>
          <w:szCs w:val="24"/>
          <w:vertAlign w:val="superscript"/>
        </w:rPr>
        <w:t>th</w:t>
      </w:r>
      <w:r w:rsidR="00C410DF">
        <w:rPr>
          <w:rFonts w:ascii="Century Gothic" w:hAnsi="Century Gothic"/>
          <w:b/>
          <w:sz w:val="24"/>
          <w:szCs w:val="24"/>
        </w:rPr>
        <w:t xml:space="preserve"> </w:t>
      </w:r>
      <w:r w:rsidR="004C3879">
        <w:rPr>
          <w:rFonts w:ascii="Century Gothic" w:hAnsi="Century Gothic"/>
          <w:b/>
          <w:sz w:val="24"/>
          <w:szCs w:val="24"/>
        </w:rPr>
        <w:t>January</w:t>
      </w:r>
      <w:r w:rsidR="0028253E">
        <w:rPr>
          <w:rFonts w:ascii="Century Gothic" w:hAnsi="Century Gothic"/>
          <w:b/>
          <w:sz w:val="24"/>
          <w:szCs w:val="24"/>
        </w:rPr>
        <w:t xml:space="preserve"> 202</w:t>
      </w:r>
      <w:r w:rsidR="0037228F">
        <w:rPr>
          <w:rFonts w:ascii="Century Gothic" w:hAnsi="Century Gothic"/>
          <w:b/>
          <w:sz w:val="24"/>
          <w:szCs w:val="24"/>
        </w:rPr>
        <w:t>6</w:t>
      </w:r>
      <w:r w:rsidRPr="00DA1FF8">
        <w:rPr>
          <w:rFonts w:ascii="Century Gothic" w:hAnsi="Century Gothic"/>
          <w:b/>
          <w:sz w:val="24"/>
          <w:szCs w:val="24"/>
        </w:rPr>
        <w:t xml:space="preserve"> </w:t>
      </w:r>
      <w:r w:rsidR="002E716B">
        <w:rPr>
          <w:rFonts w:ascii="Century Gothic" w:hAnsi="Century Gothic"/>
          <w:b/>
          <w:sz w:val="24"/>
          <w:szCs w:val="24"/>
        </w:rPr>
        <w:t>at</w:t>
      </w:r>
      <w:r w:rsidR="00D86C44" w:rsidRPr="00DA1FF8">
        <w:rPr>
          <w:rFonts w:ascii="Century Gothic" w:hAnsi="Century Gothic"/>
          <w:b/>
          <w:sz w:val="24"/>
          <w:szCs w:val="24"/>
        </w:rPr>
        <w:t xml:space="preserve"> </w:t>
      </w:r>
      <w:r w:rsidR="004A7706" w:rsidRPr="00DA1FF8">
        <w:rPr>
          <w:rFonts w:ascii="Century Gothic" w:hAnsi="Century Gothic"/>
          <w:b/>
          <w:sz w:val="24"/>
          <w:szCs w:val="24"/>
        </w:rPr>
        <w:t>7</w:t>
      </w:r>
      <w:r w:rsidR="00011968" w:rsidRPr="00DA1FF8">
        <w:rPr>
          <w:rFonts w:ascii="Century Gothic" w:hAnsi="Century Gothic"/>
          <w:b/>
          <w:sz w:val="24"/>
          <w:szCs w:val="24"/>
        </w:rPr>
        <w:t>.</w:t>
      </w:r>
      <w:r w:rsidR="00237DF3">
        <w:rPr>
          <w:rFonts w:ascii="Century Gothic" w:hAnsi="Century Gothic"/>
          <w:b/>
          <w:sz w:val="24"/>
          <w:szCs w:val="24"/>
        </w:rPr>
        <w:t>3</w:t>
      </w:r>
      <w:r w:rsidR="0032378D" w:rsidRPr="00DA1FF8">
        <w:rPr>
          <w:rFonts w:ascii="Century Gothic" w:hAnsi="Century Gothic"/>
          <w:b/>
          <w:sz w:val="24"/>
          <w:szCs w:val="24"/>
        </w:rPr>
        <w:t>0pm i</w:t>
      </w:r>
      <w:r w:rsidR="00F33047" w:rsidRPr="00DA1FF8">
        <w:rPr>
          <w:rFonts w:ascii="Century Gothic" w:hAnsi="Century Gothic"/>
          <w:b/>
          <w:sz w:val="24"/>
          <w:szCs w:val="24"/>
        </w:rPr>
        <w:t xml:space="preserve">n </w:t>
      </w:r>
      <w:r w:rsidR="00B66998">
        <w:rPr>
          <w:rFonts w:ascii="Century Gothic" w:hAnsi="Century Gothic"/>
          <w:b/>
          <w:sz w:val="24"/>
          <w:szCs w:val="24"/>
        </w:rPr>
        <w:t>Bomere</w:t>
      </w:r>
      <w:r w:rsidR="00B558E0">
        <w:rPr>
          <w:rFonts w:ascii="Century Gothic" w:hAnsi="Century Gothic"/>
          <w:b/>
          <w:sz w:val="24"/>
          <w:szCs w:val="24"/>
        </w:rPr>
        <w:t xml:space="preserve"> Village Hall.</w:t>
      </w:r>
    </w:p>
    <w:p w14:paraId="3EBA80ED" w14:textId="2CC2E874" w:rsidR="00B078EC" w:rsidRPr="00DA1FF8" w:rsidRDefault="003A235B" w:rsidP="0012272D">
      <w:pPr>
        <w:pStyle w:val="NoSpacing"/>
        <w:jc w:val="both"/>
        <w:rPr>
          <w:rFonts w:ascii="Century Gothic" w:hAnsi="Century Gothic" w:cstheme="minorHAnsi"/>
        </w:rPr>
      </w:pPr>
      <w:r w:rsidRPr="00DA1FF8">
        <w:rPr>
          <w:rFonts w:ascii="Century Gothic" w:hAnsi="Century Gothic"/>
        </w:rPr>
        <w:t xml:space="preserve">We will post the </w:t>
      </w:r>
      <w:r w:rsidR="004C4FFA" w:rsidRPr="00DA1FF8">
        <w:rPr>
          <w:rFonts w:ascii="Century Gothic" w:hAnsi="Century Gothic"/>
        </w:rPr>
        <w:t>agenda</w:t>
      </w:r>
      <w:r w:rsidRPr="00DA1FF8">
        <w:rPr>
          <w:rFonts w:ascii="Century Gothic" w:hAnsi="Century Gothic"/>
        </w:rPr>
        <w:t xml:space="preserve"> for this meeting </w:t>
      </w:r>
      <w:r w:rsidR="00E36088" w:rsidRPr="00DA1FF8">
        <w:rPr>
          <w:rFonts w:ascii="Century Gothic" w:hAnsi="Century Gothic"/>
        </w:rPr>
        <w:t xml:space="preserve">on the website nearer the time. If you wish to have a comment read aloud on an issue, please contact the Clerk in writing and give 5 working days’ notice so it can be placed on an Agenda. </w:t>
      </w:r>
      <w:hyperlink r:id="rId17" w:history="1">
        <w:r w:rsidR="0037228F" w:rsidRPr="0037228F">
          <w:rPr>
            <w:rStyle w:val="Hyperlink"/>
            <w:rFonts w:ascii="Century Gothic" w:hAnsi="Century Gothic"/>
          </w:rPr>
          <w:t>Clerk@bomereheath-pc.gov.uk</w:t>
        </w:r>
      </w:hyperlink>
    </w:p>
    <w:p w14:paraId="7BB08466" w14:textId="63E8EA32" w:rsidR="004A1135" w:rsidRPr="00DA1FF8" w:rsidRDefault="004A1135" w:rsidP="00A574B4">
      <w:pPr>
        <w:jc w:val="both"/>
        <w:rPr>
          <w:rFonts w:ascii="Century Gothic" w:hAnsi="Century Gothic" w:cstheme="minorHAnsi"/>
        </w:rPr>
      </w:pPr>
    </w:p>
    <w:sectPr w:rsidR="004A1135" w:rsidRPr="00DA1FF8">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70825" w14:textId="77777777" w:rsidR="00EA2565" w:rsidRDefault="00EA2565" w:rsidP="00032B63">
      <w:pPr>
        <w:spacing w:after="0" w:line="240" w:lineRule="auto"/>
      </w:pPr>
      <w:r>
        <w:separator/>
      </w:r>
    </w:p>
  </w:endnote>
  <w:endnote w:type="continuationSeparator" w:id="0">
    <w:p w14:paraId="3524FB8E" w14:textId="77777777" w:rsidR="00EA2565" w:rsidRDefault="00EA2565" w:rsidP="00032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36FD5" w14:textId="7C7A4306" w:rsidR="00032B63" w:rsidRDefault="00032B63" w:rsidP="00032B63">
    <w:pPr>
      <w:pStyle w:val="Footer"/>
    </w:pPr>
    <w:r>
      <w:t xml:space="preserve">Bomere Heath </w:t>
    </w:r>
    <w:r w:rsidR="00B7288F">
      <w:t>Parish update –</w:t>
    </w:r>
    <w:r w:rsidR="00E067A2">
      <w:t xml:space="preserve"> </w:t>
    </w:r>
    <w:r w:rsidR="007316FB">
      <w:t>Sept</w:t>
    </w:r>
    <w:r w:rsidR="00E067A2">
      <w:t xml:space="preserve"> </w:t>
    </w:r>
    <w:r w:rsidR="00B7288F">
      <w:t>20</w:t>
    </w:r>
    <w:r w:rsidR="00D86C44">
      <w:t>2</w:t>
    </w:r>
    <w:r w:rsidR="0070593B">
      <w:t>5</w:t>
    </w:r>
    <w:r>
      <w:tab/>
    </w:r>
    <w:r>
      <w:tab/>
    </w:r>
    <w:sdt>
      <w:sdtPr>
        <w:id w:val="92545955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D7B2A">
          <w:rPr>
            <w:noProof/>
          </w:rPr>
          <w:t>2</w:t>
        </w:r>
        <w:r>
          <w:rPr>
            <w:noProof/>
          </w:rPr>
          <w:fldChar w:fldCharType="end"/>
        </w:r>
      </w:sdtContent>
    </w:sdt>
  </w:p>
  <w:p w14:paraId="3F25F920" w14:textId="77777777" w:rsidR="00032B63" w:rsidRDefault="00032B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6624B" w14:textId="77777777" w:rsidR="00EA2565" w:rsidRDefault="00EA2565" w:rsidP="00032B63">
      <w:pPr>
        <w:spacing w:after="0" w:line="240" w:lineRule="auto"/>
      </w:pPr>
      <w:r>
        <w:separator/>
      </w:r>
    </w:p>
  </w:footnote>
  <w:footnote w:type="continuationSeparator" w:id="0">
    <w:p w14:paraId="385D4744" w14:textId="77777777" w:rsidR="00EA2565" w:rsidRDefault="00EA2565" w:rsidP="00032B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A4A9D"/>
    <w:multiLevelType w:val="hybridMultilevel"/>
    <w:tmpl w:val="4CCA2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84CF7"/>
    <w:multiLevelType w:val="hybridMultilevel"/>
    <w:tmpl w:val="34502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40640A"/>
    <w:multiLevelType w:val="hybridMultilevel"/>
    <w:tmpl w:val="75AE3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47733F"/>
    <w:multiLevelType w:val="hybridMultilevel"/>
    <w:tmpl w:val="41A019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B16A38"/>
    <w:multiLevelType w:val="hybridMultilevel"/>
    <w:tmpl w:val="7E52875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E7C299C"/>
    <w:multiLevelType w:val="hybridMultilevel"/>
    <w:tmpl w:val="C1FED512"/>
    <w:lvl w:ilvl="0" w:tplc="CFC2D1D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803D30"/>
    <w:multiLevelType w:val="hybridMultilevel"/>
    <w:tmpl w:val="38CC5C0C"/>
    <w:lvl w:ilvl="0" w:tplc="CFC2D1D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EB5AA4"/>
    <w:multiLevelType w:val="hybridMultilevel"/>
    <w:tmpl w:val="4446A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A0600F"/>
    <w:multiLevelType w:val="hybridMultilevel"/>
    <w:tmpl w:val="CC1A7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4C1C17"/>
    <w:multiLevelType w:val="hybridMultilevel"/>
    <w:tmpl w:val="CBE0D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554BAA"/>
    <w:multiLevelType w:val="hybridMultilevel"/>
    <w:tmpl w:val="FFAAB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8500AA"/>
    <w:multiLevelType w:val="hybridMultilevel"/>
    <w:tmpl w:val="3C087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CA76FF"/>
    <w:multiLevelType w:val="hybridMultilevel"/>
    <w:tmpl w:val="B8DA3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9622CF"/>
    <w:multiLevelType w:val="hybridMultilevel"/>
    <w:tmpl w:val="5EDEC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D90638"/>
    <w:multiLevelType w:val="multilevel"/>
    <w:tmpl w:val="6F36CE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5D2646"/>
    <w:multiLevelType w:val="hybridMultilevel"/>
    <w:tmpl w:val="EFE61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F444AA"/>
    <w:multiLevelType w:val="multilevel"/>
    <w:tmpl w:val="CC045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73202E"/>
    <w:multiLevelType w:val="hybridMultilevel"/>
    <w:tmpl w:val="98EC14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A955AD0"/>
    <w:multiLevelType w:val="hybridMultilevel"/>
    <w:tmpl w:val="EB8AA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F17DA8"/>
    <w:multiLevelType w:val="hybridMultilevel"/>
    <w:tmpl w:val="B8D67FC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F2D7EC4"/>
    <w:multiLevelType w:val="hybridMultilevel"/>
    <w:tmpl w:val="FFD8B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E145A1"/>
    <w:multiLevelType w:val="hybridMultilevel"/>
    <w:tmpl w:val="F24E2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BB0C3A"/>
    <w:multiLevelType w:val="hybridMultilevel"/>
    <w:tmpl w:val="65DAE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B02280"/>
    <w:multiLevelType w:val="hybridMultilevel"/>
    <w:tmpl w:val="5D365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B45E3D"/>
    <w:multiLevelType w:val="hybridMultilevel"/>
    <w:tmpl w:val="1F740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6829F7"/>
    <w:multiLevelType w:val="hybridMultilevel"/>
    <w:tmpl w:val="3814B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A87432"/>
    <w:multiLevelType w:val="hybridMultilevel"/>
    <w:tmpl w:val="D88AB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492568">
    <w:abstractNumId w:val="5"/>
  </w:num>
  <w:num w:numId="2" w16cid:durableId="519392764">
    <w:abstractNumId w:val="6"/>
  </w:num>
  <w:num w:numId="3" w16cid:durableId="983125844">
    <w:abstractNumId w:val="9"/>
  </w:num>
  <w:num w:numId="4" w16cid:durableId="2122995237">
    <w:abstractNumId w:val="3"/>
  </w:num>
  <w:num w:numId="5" w16cid:durableId="1286547361">
    <w:abstractNumId w:val="14"/>
  </w:num>
  <w:num w:numId="6" w16cid:durableId="37630710">
    <w:abstractNumId w:val="8"/>
  </w:num>
  <w:num w:numId="7" w16cid:durableId="1178228815">
    <w:abstractNumId w:val="22"/>
  </w:num>
  <w:num w:numId="8" w16cid:durableId="1751466202">
    <w:abstractNumId w:val="1"/>
  </w:num>
  <w:num w:numId="9" w16cid:durableId="256643617">
    <w:abstractNumId w:val="17"/>
  </w:num>
  <w:num w:numId="10" w16cid:durableId="339820917">
    <w:abstractNumId w:val="2"/>
  </w:num>
  <w:num w:numId="11" w16cid:durableId="880050107">
    <w:abstractNumId w:val="10"/>
  </w:num>
  <w:num w:numId="12" w16cid:durableId="696472415">
    <w:abstractNumId w:val="12"/>
  </w:num>
  <w:num w:numId="13" w16cid:durableId="2102556699">
    <w:abstractNumId w:val="23"/>
  </w:num>
  <w:num w:numId="14" w16cid:durableId="710303890">
    <w:abstractNumId w:val="26"/>
  </w:num>
  <w:num w:numId="15" w16cid:durableId="2108652240">
    <w:abstractNumId w:val="0"/>
  </w:num>
  <w:num w:numId="16" w16cid:durableId="211969159">
    <w:abstractNumId w:val="13"/>
  </w:num>
  <w:num w:numId="17" w16cid:durableId="76296578">
    <w:abstractNumId w:val="15"/>
  </w:num>
  <w:num w:numId="18" w16cid:durableId="1270774510">
    <w:abstractNumId w:val="11"/>
  </w:num>
  <w:num w:numId="19" w16cid:durableId="460347501">
    <w:abstractNumId w:val="25"/>
  </w:num>
  <w:num w:numId="20" w16cid:durableId="787549366">
    <w:abstractNumId w:val="24"/>
  </w:num>
  <w:num w:numId="21" w16cid:durableId="2012223069">
    <w:abstractNumId w:val="16"/>
  </w:num>
  <w:num w:numId="22" w16cid:durableId="1536776076">
    <w:abstractNumId w:val="18"/>
  </w:num>
  <w:num w:numId="23" w16cid:durableId="47656376">
    <w:abstractNumId w:val="7"/>
  </w:num>
  <w:num w:numId="24" w16cid:durableId="531770149">
    <w:abstractNumId w:val="21"/>
  </w:num>
  <w:num w:numId="25" w16cid:durableId="58211000">
    <w:abstractNumId w:val="19"/>
  </w:num>
  <w:num w:numId="26" w16cid:durableId="1936596842">
    <w:abstractNumId w:val="20"/>
  </w:num>
  <w:num w:numId="27" w16cid:durableId="6041167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512B"/>
    <w:rsid w:val="000015EF"/>
    <w:rsid w:val="00001943"/>
    <w:rsid w:val="00001FF4"/>
    <w:rsid w:val="00004A6A"/>
    <w:rsid w:val="00010034"/>
    <w:rsid w:val="000105CC"/>
    <w:rsid w:val="00011968"/>
    <w:rsid w:val="00011C35"/>
    <w:rsid w:val="00015562"/>
    <w:rsid w:val="0002130E"/>
    <w:rsid w:val="00022B1E"/>
    <w:rsid w:val="00026F19"/>
    <w:rsid w:val="00027196"/>
    <w:rsid w:val="00032B63"/>
    <w:rsid w:val="000338F0"/>
    <w:rsid w:val="00035678"/>
    <w:rsid w:val="00044518"/>
    <w:rsid w:val="00053C45"/>
    <w:rsid w:val="000541FE"/>
    <w:rsid w:val="00054CA5"/>
    <w:rsid w:val="000570DD"/>
    <w:rsid w:val="0006030D"/>
    <w:rsid w:val="00072DD5"/>
    <w:rsid w:val="00073EBE"/>
    <w:rsid w:val="000778C0"/>
    <w:rsid w:val="000825F5"/>
    <w:rsid w:val="00082D11"/>
    <w:rsid w:val="000840C0"/>
    <w:rsid w:val="000851A4"/>
    <w:rsid w:val="00086CD1"/>
    <w:rsid w:val="0008728F"/>
    <w:rsid w:val="000902AF"/>
    <w:rsid w:val="00090477"/>
    <w:rsid w:val="00092E6D"/>
    <w:rsid w:val="00094FA7"/>
    <w:rsid w:val="00097A3D"/>
    <w:rsid w:val="000A38D8"/>
    <w:rsid w:val="000A3CF9"/>
    <w:rsid w:val="000B4FEB"/>
    <w:rsid w:val="000B5E35"/>
    <w:rsid w:val="000B6D19"/>
    <w:rsid w:val="000B7E56"/>
    <w:rsid w:val="000C1C61"/>
    <w:rsid w:val="000D0E01"/>
    <w:rsid w:val="000D42FF"/>
    <w:rsid w:val="000D7B2A"/>
    <w:rsid w:val="000E0610"/>
    <w:rsid w:val="000F0515"/>
    <w:rsid w:val="000F28CF"/>
    <w:rsid w:val="0010393F"/>
    <w:rsid w:val="00104DC1"/>
    <w:rsid w:val="00106C1D"/>
    <w:rsid w:val="00110160"/>
    <w:rsid w:val="001112B0"/>
    <w:rsid w:val="00111AD7"/>
    <w:rsid w:val="00113C14"/>
    <w:rsid w:val="00117A1D"/>
    <w:rsid w:val="0012214A"/>
    <w:rsid w:val="0012272D"/>
    <w:rsid w:val="001255CA"/>
    <w:rsid w:val="00126458"/>
    <w:rsid w:val="00126E4E"/>
    <w:rsid w:val="001321D8"/>
    <w:rsid w:val="00137E8C"/>
    <w:rsid w:val="001415BF"/>
    <w:rsid w:val="001472A7"/>
    <w:rsid w:val="00150ED0"/>
    <w:rsid w:val="00151118"/>
    <w:rsid w:val="001562AD"/>
    <w:rsid w:val="00157186"/>
    <w:rsid w:val="0016307F"/>
    <w:rsid w:val="001657C9"/>
    <w:rsid w:val="00166015"/>
    <w:rsid w:val="00170FB9"/>
    <w:rsid w:val="0017170B"/>
    <w:rsid w:val="001732BF"/>
    <w:rsid w:val="00175792"/>
    <w:rsid w:val="001757EB"/>
    <w:rsid w:val="001802F6"/>
    <w:rsid w:val="0019673D"/>
    <w:rsid w:val="001B0018"/>
    <w:rsid w:val="001B036A"/>
    <w:rsid w:val="001B2A87"/>
    <w:rsid w:val="001B3E1C"/>
    <w:rsid w:val="001B6096"/>
    <w:rsid w:val="001B6750"/>
    <w:rsid w:val="001C2F1A"/>
    <w:rsid w:val="001C3A2D"/>
    <w:rsid w:val="001C5105"/>
    <w:rsid w:val="001C6E9D"/>
    <w:rsid w:val="001D0A81"/>
    <w:rsid w:val="001D0CF3"/>
    <w:rsid w:val="001F059C"/>
    <w:rsid w:val="001F2F8D"/>
    <w:rsid w:val="001F3199"/>
    <w:rsid w:val="001F48D3"/>
    <w:rsid w:val="001F56E9"/>
    <w:rsid w:val="001F68E3"/>
    <w:rsid w:val="00202AB4"/>
    <w:rsid w:val="002079C3"/>
    <w:rsid w:val="00214443"/>
    <w:rsid w:val="002201E1"/>
    <w:rsid w:val="0022462B"/>
    <w:rsid w:val="002362D6"/>
    <w:rsid w:val="002375CC"/>
    <w:rsid w:val="00237DF3"/>
    <w:rsid w:val="002430DF"/>
    <w:rsid w:val="00243591"/>
    <w:rsid w:val="00244FE9"/>
    <w:rsid w:val="002469EE"/>
    <w:rsid w:val="00247C43"/>
    <w:rsid w:val="0025125C"/>
    <w:rsid w:val="00252623"/>
    <w:rsid w:val="002557DC"/>
    <w:rsid w:val="00266934"/>
    <w:rsid w:val="00266DB3"/>
    <w:rsid w:val="00273242"/>
    <w:rsid w:val="00276A8C"/>
    <w:rsid w:val="00277001"/>
    <w:rsid w:val="002775B5"/>
    <w:rsid w:val="002807F8"/>
    <w:rsid w:val="0028253E"/>
    <w:rsid w:val="002848BF"/>
    <w:rsid w:val="00293105"/>
    <w:rsid w:val="00293CD5"/>
    <w:rsid w:val="00294A63"/>
    <w:rsid w:val="002A4F37"/>
    <w:rsid w:val="002B1D6C"/>
    <w:rsid w:val="002B2DC0"/>
    <w:rsid w:val="002B36F4"/>
    <w:rsid w:val="002B49B1"/>
    <w:rsid w:val="002B767E"/>
    <w:rsid w:val="002B7698"/>
    <w:rsid w:val="002B7AA9"/>
    <w:rsid w:val="002B7AD3"/>
    <w:rsid w:val="002C001A"/>
    <w:rsid w:val="002C7ED1"/>
    <w:rsid w:val="002D0B64"/>
    <w:rsid w:val="002D2051"/>
    <w:rsid w:val="002D49B6"/>
    <w:rsid w:val="002D690C"/>
    <w:rsid w:val="002E6753"/>
    <w:rsid w:val="002E716B"/>
    <w:rsid w:val="002F264F"/>
    <w:rsid w:val="002F5DFA"/>
    <w:rsid w:val="002F659A"/>
    <w:rsid w:val="002F68CD"/>
    <w:rsid w:val="003002A8"/>
    <w:rsid w:val="00301A52"/>
    <w:rsid w:val="00302EF1"/>
    <w:rsid w:val="00303184"/>
    <w:rsid w:val="0030400E"/>
    <w:rsid w:val="00315DD3"/>
    <w:rsid w:val="00317035"/>
    <w:rsid w:val="0032378D"/>
    <w:rsid w:val="00323A55"/>
    <w:rsid w:val="00326B90"/>
    <w:rsid w:val="00326E28"/>
    <w:rsid w:val="00327C78"/>
    <w:rsid w:val="0033776E"/>
    <w:rsid w:val="0034029F"/>
    <w:rsid w:val="00340FDC"/>
    <w:rsid w:val="00342E8E"/>
    <w:rsid w:val="00346C62"/>
    <w:rsid w:val="003514EF"/>
    <w:rsid w:val="00351665"/>
    <w:rsid w:val="00353462"/>
    <w:rsid w:val="003560F0"/>
    <w:rsid w:val="00357DB9"/>
    <w:rsid w:val="00370752"/>
    <w:rsid w:val="00371E39"/>
    <w:rsid w:val="0037228F"/>
    <w:rsid w:val="00373519"/>
    <w:rsid w:val="00375877"/>
    <w:rsid w:val="003766E9"/>
    <w:rsid w:val="00377AD6"/>
    <w:rsid w:val="00383276"/>
    <w:rsid w:val="00385040"/>
    <w:rsid w:val="003862CB"/>
    <w:rsid w:val="0039014E"/>
    <w:rsid w:val="00391B16"/>
    <w:rsid w:val="003A235B"/>
    <w:rsid w:val="003A4982"/>
    <w:rsid w:val="003A703A"/>
    <w:rsid w:val="003A7BD2"/>
    <w:rsid w:val="003B2B21"/>
    <w:rsid w:val="003C0BAA"/>
    <w:rsid w:val="003D0F69"/>
    <w:rsid w:val="003D1FAA"/>
    <w:rsid w:val="003E0649"/>
    <w:rsid w:val="003E26EE"/>
    <w:rsid w:val="003E2CBA"/>
    <w:rsid w:val="003E3893"/>
    <w:rsid w:val="003E4FC1"/>
    <w:rsid w:val="003E70CD"/>
    <w:rsid w:val="003E780E"/>
    <w:rsid w:val="003F074A"/>
    <w:rsid w:val="003F0EB2"/>
    <w:rsid w:val="003F0FFA"/>
    <w:rsid w:val="00400138"/>
    <w:rsid w:val="00400367"/>
    <w:rsid w:val="00402601"/>
    <w:rsid w:val="00410583"/>
    <w:rsid w:val="004124C0"/>
    <w:rsid w:val="00414F4A"/>
    <w:rsid w:val="00422CE8"/>
    <w:rsid w:val="00430893"/>
    <w:rsid w:val="00432FC8"/>
    <w:rsid w:val="00434045"/>
    <w:rsid w:val="004341C4"/>
    <w:rsid w:val="00434EA7"/>
    <w:rsid w:val="0044367B"/>
    <w:rsid w:val="00443C24"/>
    <w:rsid w:val="0045002C"/>
    <w:rsid w:val="004512D6"/>
    <w:rsid w:val="00454396"/>
    <w:rsid w:val="004563C7"/>
    <w:rsid w:val="00466782"/>
    <w:rsid w:val="0047104E"/>
    <w:rsid w:val="00474123"/>
    <w:rsid w:val="00475E85"/>
    <w:rsid w:val="00486662"/>
    <w:rsid w:val="00497825"/>
    <w:rsid w:val="004A1135"/>
    <w:rsid w:val="004A5374"/>
    <w:rsid w:val="004A7706"/>
    <w:rsid w:val="004B3929"/>
    <w:rsid w:val="004B3FC6"/>
    <w:rsid w:val="004B7693"/>
    <w:rsid w:val="004C2F3F"/>
    <w:rsid w:val="004C3879"/>
    <w:rsid w:val="004C4FFA"/>
    <w:rsid w:val="004C50AA"/>
    <w:rsid w:val="004C70BF"/>
    <w:rsid w:val="004D08E4"/>
    <w:rsid w:val="004D3724"/>
    <w:rsid w:val="004E0E6E"/>
    <w:rsid w:val="004E166A"/>
    <w:rsid w:val="004E4C78"/>
    <w:rsid w:val="004F1B9E"/>
    <w:rsid w:val="004F25E6"/>
    <w:rsid w:val="004F3847"/>
    <w:rsid w:val="00503306"/>
    <w:rsid w:val="00504D70"/>
    <w:rsid w:val="0050641E"/>
    <w:rsid w:val="0051357D"/>
    <w:rsid w:val="00515020"/>
    <w:rsid w:val="005154CA"/>
    <w:rsid w:val="00520834"/>
    <w:rsid w:val="00523465"/>
    <w:rsid w:val="005239C7"/>
    <w:rsid w:val="00523ACC"/>
    <w:rsid w:val="00524541"/>
    <w:rsid w:val="00530409"/>
    <w:rsid w:val="00534C64"/>
    <w:rsid w:val="005374DA"/>
    <w:rsid w:val="00537ACD"/>
    <w:rsid w:val="005401DF"/>
    <w:rsid w:val="005411D9"/>
    <w:rsid w:val="00541CAF"/>
    <w:rsid w:val="005454B9"/>
    <w:rsid w:val="0055000A"/>
    <w:rsid w:val="00551882"/>
    <w:rsid w:val="0055550A"/>
    <w:rsid w:val="00560424"/>
    <w:rsid w:val="00562388"/>
    <w:rsid w:val="00563C64"/>
    <w:rsid w:val="00563F16"/>
    <w:rsid w:val="005647AA"/>
    <w:rsid w:val="005651A7"/>
    <w:rsid w:val="0056557A"/>
    <w:rsid w:val="0057070C"/>
    <w:rsid w:val="005736B4"/>
    <w:rsid w:val="00574ABF"/>
    <w:rsid w:val="00580D67"/>
    <w:rsid w:val="0058269B"/>
    <w:rsid w:val="005827C4"/>
    <w:rsid w:val="00582F21"/>
    <w:rsid w:val="00587769"/>
    <w:rsid w:val="00593A74"/>
    <w:rsid w:val="005A402A"/>
    <w:rsid w:val="005A5F3B"/>
    <w:rsid w:val="005B18EB"/>
    <w:rsid w:val="005B4C46"/>
    <w:rsid w:val="005C0C5F"/>
    <w:rsid w:val="005C45E0"/>
    <w:rsid w:val="005C4820"/>
    <w:rsid w:val="005C5692"/>
    <w:rsid w:val="005C74F8"/>
    <w:rsid w:val="005D075A"/>
    <w:rsid w:val="005D0A2A"/>
    <w:rsid w:val="005D5030"/>
    <w:rsid w:val="005D6256"/>
    <w:rsid w:val="005E29F2"/>
    <w:rsid w:val="005E7474"/>
    <w:rsid w:val="006037AD"/>
    <w:rsid w:val="006056AE"/>
    <w:rsid w:val="00606062"/>
    <w:rsid w:val="00606F5C"/>
    <w:rsid w:val="006126B5"/>
    <w:rsid w:val="00613E90"/>
    <w:rsid w:val="00617E46"/>
    <w:rsid w:val="0062396E"/>
    <w:rsid w:val="00624503"/>
    <w:rsid w:val="0063215F"/>
    <w:rsid w:val="0063286A"/>
    <w:rsid w:val="00632AD4"/>
    <w:rsid w:val="00633572"/>
    <w:rsid w:val="00640AF2"/>
    <w:rsid w:val="00643886"/>
    <w:rsid w:val="00645577"/>
    <w:rsid w:val="00646918"/>
    <w:rsid w:val="0065020A"/>
    <w:rsid w:val="00650D4F"/>
    <w:rsid w:val="00650ED5"/>
    <w:rsid w:val="00652388"/>
    <w:rsid w:val="0065390A"/>
    <w:rsid w:val="00653E04"/>
    <w:rsid w:val="0065475D"/>
    <w:rsid w:val="006577C4"/>
    <w:rsid w:val="0066201D"/>
    <w:rsid w:val="00665D76"/>
    <w:rsid w:val="00666067"/>
    <w:rsid w:val="0066686D"/>
    <w:rsid w:val="0067160D"/>
    <w:rsid w:val="00671D20"/>
    <w:rsid w:val="00672C5B"/>
    <w:rsid w:val="00674649"/>
    <w:rsid w:val="006751C3"/>
    <w:rsid w:val="006817A2"/>
    <w:rsid w:val="006839BB"/>
    <w:rsid w:val="00684785"/>
    <w:rsid w:val="00692315"/>
    <w:rsid w:val="00692A00"/>
    <w:rsid w:val="0069345E"/>
    <w:rsid w:val="006957FA"/>
    <w:rsid w:val="00696073"/>
    <w:rsid w:val="006A28E0"/>
    <w:rsid w:val="006A3B65"/>
    <w:rsid w:val="006A426B"/>
    <w:rsid w:val="006A4EAC"/>
    <w:rsid w:val="006A64C0"/>
    <w:rsid w:val="006A731E"/>
    <w:rsid w:val="006B2F53"/>
    <w:rsid w:val="006B4354"/>
    <w:rsid w:val="006B556A"/>
    <w:rsid w:val="006C1EBD"/>
    <w:rsid w:val="006C3872"/>
    <w:rsid w:val="006C6C5A"/>
    <w:rsid w:val="006C72F3"/>
    <w:rsid w:val="006D167A"/>
    <w:rsid w:val="006D54A1"/>
    <w:rsid w:val="006E6F72"/>
    <w:rsid w:val="006E7AB0"/>
    <w:rsid w:val="006F143D"/>
    <w:rsid w:val="006F7C09"/>
    <w:rsid w:val="006F7ED2"/>
    <w:rsid w:val="0070155B"/>
    <w:rsid w:val="007052F2"/>
    <w:rsid w:val="0070593B"/>
    <w:rsid w:val="00706A6A"/>
    <w:rsid w:val="00712157"/>
    <w:rsid w:val="00713A34"/>
    <w:rsid w:val="00715F67"/>
    <w:rsid w:val="00716A3A"/>
    <w:rsid w:val="00724979"/>
    <w:rsid w:val="00727E8C"/>
    <w:rsid w:val="00730149"/>
    <w:rsid w:val="007316FB"/>
    <w:rsid w:val="00733201"/>
    <w:rsid w:val="00733B74"/>
    <w:rsid w:val="00740C07"/>
    <w:rsid w:val="0074302C"/>
    <w:rsid w:val="0074678C"/>
    <w:rsid w:val="007467FC"/>
    <w:rsid w:val="007542A5"/>
    <w:rsid w:val="00756BAF"/>
    <w:rsid w:val="0076399A"/>
    <w:rsid w:val="00765BB1"/>
    <w:rsid w:val="0077019D"/>
    <w:rsid w:val="00772356"/>
    <w:rsid w:val="00773098"/>
    <w:rsid w:val="00776D28"/>
    <w:rsid w:val="00780538"/>
    <w:rsid w:val="00781ABE"/>
    <w:rsid w:val="00782B5D"/>
    <w:rsid w:val="00783D3E"/>
    <w:rsid w:val="0078787D"/>
    <w:rsid w:val="00790E96"/>
    <w:rsid w:val="00795C26"/>
    <w:rsid w:val="00796F2A"/>
    <w:rsid w:val="007A08CE"/>
    <w:rsid w:val="007A1F7E"/>
    <w:rsid w:val="007A40D0"/>
    <w:rsid w:val="007A5AFE"/>
    <w:rsid w:val="007B0559"/>
    <w:rsid w:val="007B2677"/>
    <w:rsid w:val="007B4662"/>
    <w:rsid w:val="007B5D7D"/>
    <w:rsid w:val="007B5EDE"/>
    <w:rsid w:val="007C1A73"/>
    <w:rsid w:val="007C1E5C"/>
    <w:rsid w:val="007C3539"/>
    <w:rsid w:val="007C7486"/>
    <w:rsid w:val="007C7A2D"/>
    <w:rsid w:val="007D46FF"/>
    <w:rsid w:val="007E1F0E"/>
    <w:rsid w:val="007E5284"/>
    <w:rsid w:val="007F0AAB"/>
    <w:rsid w:val="007F1E2F"/>
    <w:rsid w:val="007F23B5"/>
    <w:rsid w:val="007F6366"/>
    <w:rsid w:val="008078EF"/>
    <w:rsid w:val="008126CC"/>
    <w:rsid w:val="00812A0C"/>
    <w:rsid w:val="0081685A"/>
    <w:rsid w:val="00820866"/>
    <w:rsid w:val="0082364A"/>
    <w:rsid w:val="00832319"/>
    <w:rsid w:val="00832DA8"/>
    <w:rsid w:val="00833A0F"/>
    <w:rsid w:val="00837976"/>
    <w:rsid w:val="0084185B"/>
    <w:rsid w:val="00844C99"/>
    <w:rsid w:val="0084681A"/>
    <w:rsid w:val="00846872"/>
    <w:rsid w:val="00846A64"/>
    <w:rsid w:val="008616F3"/>
    <w:rsid w:val="00861B33"/>
    <w:rsid w:val="008641F1"/>
    <w:rsid w:val="00865EAE"/>
    <w:rsid w:val="008672E8"/>
    <w:rsid w:val="0087179F"/>
    <w:rsid w:val="00872C6D"/>
    <w:rsid w:val="008743F8"/>
    <w:rsid w:val="00875457"/>
    <w:rsid w:val="00881B8A"/>
    <w:rsid w:val="0088368E"/>
    <w:rsid w:val="00885244"/>
    <w:rsid w:val="00887CE3"/>
    <w:rsid w:val="00890925"/>
    <w:rsid w:val="008962F8"/>
    <w:rsid w:val="008A2652"/>
    <w:rsid w:val="008A677B"/>
    <w:rsid w:val="008B06F8"/>
    <w:rsid w:val="008B07EE"/>
    <w:rsid w:val="008B35E9"/>
    <w:rsid w:val="008B53FE"/>
    <w:rsid w:val="008B78BF"/>
    <w:rsid w:val="008C4FCF"/>
    <w:rsid w:val="008D09A6"/>
    <w:rsid w:val="008D1617"/>
    <w:rsid w:val="008D4138"/>
    <w:rsid w:val="008E24F5"/>
    <w:rsid w:val="008E4DCB"/>
    <w:rsid w:val="008E5AD1"/>
    <w:rsid w:val="008E6981"/>
    <w:rsid w:val="008F105D"/>
    <w:rsid w:val="008F5271"/>
    <w:rsid w:val="008F6711"/>
    <w:rsid w:val="008F6A2C"/>
    <w:rsid w:val="00900E86"/>
    <w:rsid w:val="00910F57"/>
    <w:rsid w:val="00913C27"/>
    <w:rsid w:val="00913C86"/>
    <w:rsid w:val="00913FB2"/>
    <w:rsid w:val="00914929"/>
    <w:rsid w:val="00916D5E"/>
    <w:rsid w:val="00926177"/>
    <w:rsid w:val="00930819"/>
    <w:rsid w:val="00933AE5"/>
    <w:rsid w:val="00934BA5"/>
    <w:rsid w:val="009402AE"/>
    <w:rsid w:val="00943E5A"/>
    <w:rsid w:val="009523A9"/>
    <w:rsid w:val="00952FB8"/>
    <w:rsid w:val="009530DF"/>
    <w:rsid w:val="0095388D"/>
    <w:rsid w:val="00960C40"/>
    <w:rsid w:val="00962F7D"/>
    <w:rsid w:val="0096334A"/>
    <w:rsid w:val="00967982"/>
    <w:rsid w:val="00967CB2"/>
    <w:rsid w:val="009716C4"/>
    <w:rsid w:val="00971EA1"/>
    <w:rsid w:val="009733BB"/>
    <w:rsid w:val="00975AE3"/>
    <w:rsid w:val="0098271B"/>
    <w:rsid w:val="00986212"/>
    <w:rsid w:val="009863C1"/>
    <w:rsid w:val="00986F11"/>
    <w:rsid w:val="009877B9"/>
    <w:rsid w:val="00990CA5"/>
    <w:rsid w:val="009971D6"/>
    <w:rsid w:val="009A2BCB"/>
    <w:rsid w:val="009A5778"/>
    <w:rsid w:val="009A7A2A"/>
    <w:rsid w:val="009B2F0F"/>
    <w:rsid w:val="009B6D7B"/>
    <w:rsid w:val="009B7055"/>
    <w:rsid w:val="009C02A8"/>
    <w:rsid w:val="009C4CB7"/>
    <w:rsid w:val="009C5CD8"/>
    <w:rsid w:val="009C791E"/>
    <w:rsid w:val="009D0CBC"/>
    <w:rsid w:val="009D1D7F"/>
    <w:rsid w:val="009D1E7B"/>
    <w:rsid w:val="009D21CD"/>
    <w:rsid w:val="009D70A7"/>
    <w:rsid w:val="009E0CAB"/>
    <w:rsid w:val="009E5F48"/>
    <w:rsid w:val="009E6E0C"/>
    <w:rsid w:val="009F2469"/>
    <w:rsid w:val="009F4D93"/>
    <w:rsid w:val="009F6AA9"/>
    <w:rsid w:val="009F7821"/>
    <w:rsid w:val="00A000C7"/>
    <w:rsid w:val="00A04C85"/>
    <w:rsid w:val="00A07F0C"/>
    <w:rsid w:val="00A1234D"/>
    <w:rsid w:val="00A13B3D"/>
    <w:rsid w:val="00A13F01"/>
    <w:rsid w:val="00A14DA0"/>
    <w:rsid w:val="00A1630D"/>
    <w:rsid w:val="00A2138A"/>
    <w:rsid w:val="00A2342E"/>
    <w:rsid w:val="00A27E5C"/>
    <w:rsid w:val="00A312E1"/>
    <w:rsid w:val="00A3155F"/>
    <w:rsid w:val="00A4175C"/>
    <w:rsid w:val="00A42DA9"/>
    <w:rsid w:val="00A430B9"/>
    <w:rsid w:val="00A43E97"/>
    <w:rsid w:val="00A51BDC"/>
    <w:rsid w:val="00A51BDE"/>
    <w:rsid w:val="00A53970"/>
    <w:rsid w:val="00A546DC"/>
    <w:rsid w:val="00A574B4"/>
    <w:rsid w:val="00A63046"/>
    <w:rsid w:val="00A644CF"/>
    <w:rsid w:val="00A67AC0"/>
    <w:rsid w:val="00A70F61"/>
    <w:rsid w:val="00A710C3"/>
    <w:rsid w:val="00A75077"/>
    <w:rsid w:val="00A76537"/>
    <w:rsid w:val="00A76B33"/>
    <w:rsid w:val="00A8462D"/>
    <w:rsid w:val="00A913B5"/>
    <w:rsid w:val="00A94D42"/>
    <w:rsid w:val="00A94F8B"/>
    <w:rsid w:val="00A95322"/>
    <w:rsid w:val="00A97BB1"/>
    <w:rsid w:val="00AA3E20"/>
    <w:rsid w:val="00AA47E4"/>
    <w:rsid w:val="00AC1052"/>
    <w:rsid w:val="00AC1D7F"/>
    <w:rsid w:val="00AC3C78"/>
    <w:rsid w:val="00AC3E67"/>
    <w:rsid w:val="00AD0AB1"/>
    <w:rsid w:val="00AD23CE"/>
    <w:rsid w:val="00AD5EF6"/>
    <w:rsid w:val="00AD5F23"/>
    <w:rsid w:val="00AD6F6A"/>
    <w:rsid w:val="00AD7571"/>
    <w:rsid w:val="00AE5DB8"/>
    <w:rsid w:val="00AF28B1"/>
    <w:rsid w:val="00AF484F"/>
    <w:rsid w:val="00AF4CDE"/>
    <w:rsid w:val="00AF587D"/>
    <w:rsid w:val="00AF7817"/>
    <w:rsid w:val="00B04B9E"/>
    <w:rsid w:val="00B0678F"/>
    <w:rsid w:val="00B07870"/>
    <w:rsid w:val="00B078EC"/>
    <w:rsid w:val="00B12A6F"/>
    <w:rsid w:val="00B267AE"/>
    <w:rsid w:val="00B31F9B"/>
    <w:rsid w:val="00B35513"/>
    <w:rsid w:val="00B36EDF"/>
    <w:rsid w:val="00B50786"/>
    <w:rsid w:val="00B51D23"/>
    <w:rsid w:val="00B5209E"/>
    <w:rsid w:val="00B553CE"/>
    <w:rsid w:val="00B558E0"/>
    <w:rsid w:val="00B664C0"/>
    <w:rsid w:val="00B66998"/>
    <w:rsid w:val="00B7288F"/>
    <w:rsid w:val="00B7324B"/>
    <w:rsid w:val="00B76D3C"/>
    <w:rsid w:val="00B77722"/>
    <w:rsid w:val="00B81F53"/>
    <w:rsid w:val="00B8453F"/>
    <w:rsid w:val="00B856CC"/>
    <w:rsid w:val="00B8651E"/>
    <w:rsid w:val="00B96405"/>
    <w:rsid w:val="00BA0878"/>
    <w:rsid w:val="00BA28E9"/>
    <w:rsid w:val="00BA4737"/>
    <w:rsid w:val="00BA4C43"/>
    <w:rsid w:val="00BB7BE2"/>
    <w:rsid w:val="00BB7CFF"/>
    <w:rsid w:val="00BC35F9"/>
    <w:rsid w:val="00BC65BF"/>
    <w:rsid w:val="00BD54E6"/>
    <w:rsid w:val="00BE0216"/>
    <w:rsid w:val="00BE48FD"/>
    <w:rsid w:val="00BE4B9F"/>
    <w:rsid w:val="00BF099F"/>
    <w:rsid w:val="00BF585F"/>
    <w:rsid w:val="00BF59E2"/>
    <w:rsid w:val="00BF6E1F"/>
    <w:rsid w:val="00C0025A"/>
    <w:rsid w:val="00C04358"/>
    <w:rsid w:val="00C0524E"/>
    <w:rsid w:val="00C10858"/>
    <w:rsid w:val="00C10F58"/>
    <w:rsid w:val="00C1158B"/>
    <w:rsid w:val="00C132EC"/>
    <w:rsid w:val="00C168D8"/>
    <w:rsid w:val="00C277D6"/>
    <w:rsid w:val="00C309D1"/>
    <w:rsid w:val="00C331F8"/>
    <w:rsid w:val="00C33F0B"/>
    <w:rsid w:val="00C37E48"/>
    <w:rsid w:val="00C40033"/>
    <w:rsid w:val="00C403CD"/>
    <w:rsid w:val="00C410DF"/>
    <w:rsid w:val="00C42D2C"/>
    <w:rsid w:val="00C4331E"/>
    <w:rsid w:val="00C50A0A"/>
    <w:rsid w:val="00C55687"/>
    <w:rsid w:val="00C55BB2"/>
    <w:rsid w:val="00C55FF8"/>
    <w:rsid w:val="00C604F3"/>
    <w:rsid w:val="00C711F8"/>
    <w:rsid w:val="00C74A44"/>
    <w:rsid w:val="00C75740"/>
    <w:rsid w:val="00C75941"/>
    <w:rsid w:val="00C77666"/>
    <w:rsid w:val="00C8276E"/>
    <w:rsid w:val="00C83651"/>
    <w:rsid w:val="00C841D3"/>
    <w:rsid w:val="00C84EA1"/>
    <w:rsid w:val="00C86A75"/>
    <w:rsid w:val="00C92FE3"/>
    <w:rsid w:val="00C94241"/>
    <w:rsid w:val="00C97710"/>
    <w:rsid w:val="00CB00AA"/>
    <w:rsid w:val="00CB0B2E"/>
    <w:rsid w:val="00CC01A2"/>
    <w:rsid w:val="00CC09DF"/>
    <w:rsid w:val="00CC3459"/>
    <w:rsid w:val="00CC697F"/>
    <w:rsid w:val="00CD0054"/>
    <w:rsid w:val="00CD1F00"/>
    <w:rsid w:val="00CD591D"/>
    <w:rsid w:val="00CD6E18"/>
    <w:rsid w:val="00CE0505"/>
    <w:rsid w:val="00CE182C"/>
    <w:rsid w:val="00CF651B"/>
    <w:rsid w:val="00CF6BE7"/>
    <w:rsid w:val="00D03498"/>
    <w:rsid w:val="00D13525"/>
    <w:rsid w:val="00D14BC3"/>
    <w:rsid w:val="00D16009"/>
    <w:rsid w:val="00D16F0C"/>
    <w:rsid w:val="00D17DAC"/>
    <w:rsid w:val="00D23696"/>
    <w:rsid w:val="00D27725"/>
    <w:rsid w:val="00D348E6"/>
    <w:rsid w:val="00D36F79"/>
    <w:rsid w:val="00D407B4"/>
    <w:rsid w:val="00D40F39"/>
    <w:rsid w:val="00D44B2F"/>
    <w:rsid w:val="00D463B9"/>
    <w:rsid w:val="00D46924"/>
    <w:rsid w:val="00D50716"/>
    <w:rsid w:val="00D558AB"/>
    <w:rsid w:val="00D562DC"/>
    <w:rsid w:val="00D56589"/>
    <w:rsid w:val="00D56672"/>
    <w:rsid w:val="00D630EC"/>
    <w:rsid w:val="00D77230"/>
    <w:rsid w:val="00D867F4"/>
    <w:rsid w:val="00D86C44"/>
    <w:rsid w:val="00D96B14"/>
    <w:rsid w:val="00DA1FF8"/>
    <w:rsid w:val="00DA5619"/>
    <w:rsid w:val="00DA5916"/>
    <w:rsid w:val="00DA6DA3"/>
    <w:rsid w:val="00DB3657"/>
    <w:rsid w:val="00DB3AA3"/>
    <w:rsid w:val="00DB3B37"/>
    <w:rsid w:val="00DC07A2"/>
    <w:rsid w:val="00DC6819"/>
    <w:rsid w:val="00DD117B"/>
    <w:rsid w:val="00DD16D7"/>
    <w:rsid w:val="00DE3F04"/>
    <w:rsid w:val="00DE475D"/>
    <w:rsid w:val="00DF502F"/>
    <w:rsid w:val="00DF62C4"/>
    <w:rsid w:val="00E0033C"/>
    <w:rsid w:val="00E067A2"/>
    <w:rsid w:val="00E072E7"/>
    <w:rsid w:val="00E14345"/>
    <w:rsid w:val="00E2005E"/>
    <w:rsid w:val="00E217B4"/>
    <w:rsid w:val="00E21956"/>
    <w:rsid w:val="00E23374"/>
    <w:rsid w:val="00E2688D"/>
    <w:rsid w:val="00E30252"/>
    <w:rsid w:val="00E31AC7"/>
    <w:rsid w:val="00E36088"/>
    <w:rsid w:val="00E36D93"/>
    <w:rsid w:val="00E42695"/>
    <w:rsid w:val="00E51EEF"/>
    <w:rsid w:val="00E5287A"/>
    <w:rsid w:val="00E569C6"/>
    <w:rsid w:val="00E614F8"/>
    <w:rsid w:val="00E616C2"/>
    <w:rsid w:val="00E67336"/>
    <w:rsid w:val="00E67BC7"/>
    <w:rsid w:val="00E7024F"/>
    <w:rsid w:val="00E7385E"/>
    <w:rsid w:val="00E7710B"/>
    <w:rsid w:val="00E80EAF"/>
    <w:rsid w:val="00E93C96"/>
    <w:rsid w:val="00E96320"/>
    <w:rsid w:val="00E963F0"/>
    <w:rsid w:val="00EA2565"/>
    <w:rsid w:val="00EA7874"/>
    <w:rsid w:val="00EB1211"/>
    <w:rsid w:val="00EB7266"/>
    <w:rsid w:val="00EC1B69"/>
    <w:rsid w:val="00EC398D"/>
    <w:rsid w:val="00EC677C"/>
    <w:rsid w:val="00ED4061"/>
    <w:rsid w:val="00ED463D"/>
    <w:rsid w:val="00ED4CB9"/>
    <w:rsid w:val="00ED6CA5"/>
    <w:rsid w:val="00EE1BEB"/>
    <w:rsid w:val="00EF316F"/>
    <w:rsid w:val="00EF41E3"/>
    <w:rsid w:val="00EF5C3A"/>
    <w:rsid w:val="00EF5E5C"/>
    <w:rsid w:val="00EF5F8A"/>
    <w:rsid w:val="00F028F5"/>
    <w:rsid w:val="00F02BD6"/>
    <w:rsid w:val="00F044EE"/>
    <w:rsid w:val="00F0576D"/>
    <w:rsid w:val="00F1278B"/>
    <w:rsid w:val="00F14BB8"/>
    <w:rsid w:val="00F16A9B"/>
    <w:rsid w:val="00F16F76"/>
    <w:rsid w:val="00F21EAE"/>
    <w:rsid w:val="00F22122"/>
    <w:rsid w:val="00F24401"/>
    <w:rsid w:val="00F262C1"/>
    <w:rsid w:val="00F273AB"/>
    <w:rsid w:val="00F33047"/>
    <w:rsid w:val="00F34D63"/>
    <w:rsid w:val="00F40330"/>
    <w:rsid w:val="00F414FB"/>
    <w:rsid w:val="00F42C77"/>
    <w:rsid w:val="00F43E3B"/>
    <w:rsid w:val="00F4452A"/>
    <w:rsid w:val="00F4698D"/>
    <w:rsid w:val="00F47FA1"/>
    <w:rsid w:val="00F53DB5"/>
    <w:rsid w:val="00F542E9"/>
    <w:rsid w:val="00F55FEB"/>
    <w:rsid w:val="00F6011E"/>
    <w:rsid w:val="00F60374"/>
    <w:rsid w:val="00F613DF"/>
    <w:rsid w:val="00F62CA4"/>
    <w:rsid w:val="00F63AF9"/>
    <w:rsid w:val="00F64824"/>
    <w:rsid w:val="00F67121"/>
    <w:rsid w:val="00F67705"/>
    <w:rsid w:val="00F70846"/>
    <w:rsid w:val="00F716B1"/>
    <w:rsid w:val="00F72640"/>
    <w:rsid w:val="00F75D2B"/>
    <w:rsid w:val="00F81EF5"/>
    <w:rsid w:val="00F827FF"/>
    <w:rsid w:val="00F84C93"/>
    <w:rsid w:val="00F852E0"/>
    <w:rsid w:val="00F86935"/>
    <w:rsid w:val="00F87C8B"/>
    <w:rsid w:val="00FA1298"/>
    <w:rsid w:val="00FA4DCA"/>
    <w:rsid w:val="00FA6385"/>
    <w:rsid w:val="00FA69D2"/>
    <w:rsid w:val="00FB16EB"/>
    <w:rsid w:val="00FB1B87"/>
    <w:rsid w:val="00FB5853"/>
    <w:rsid w:val="00FD0415"/>
    <w:rsid w:val="00FD327B"/>
    <w:rsid w:val="00FD3CE8"/>
    <w:rsid w:val="00FD48A0"/>
    <w:rsid w:val="00FD512B"/>
    <w:rsid w:val="00FD6C1B"/>
    <w:rsid w:val="00FF3606"/>
    <w:rsid w:val="00FF372E"/>
    <w:rsid w:val="00FF65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F7A5C"/>
  <w15:docId w15:val="{0AD80C94-C348-43B4-B704-4EF00C015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51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12B"/>
    <w:rPr>
      <w:rFonts w:ascii="Tahoma" w:hAnsi="Tahoma" w:cs="Tahoma"/>
      <w:sz w:val="16"/>
      <w:szCs w:val="16"/>
    </w:rPr>
  </w:style>
  <w:style w:type="paragraph" w:styleId="ListParagraph">
    <w:name w:val="List Paragraph"/>
    <w:basedOn w:val="Normal"/>
    <w:uiPriority w:val="34"/>
    <w:qFormat/>
    <w:rsid w:val="00E616C2"/>
    <w:pPr>
      <w:ind w:left="720"/>
      <w:contextualSpacing/>
    </w:pPr>
  </w:style>
  <w:style w:type="paragraph" w:styleId="NoSpacing">
    <w:name w:val="No Spacing"/>
    <w:uiPriority w:val="1"/>
    <w:qFormat/>
    <w:rsid w:val="00ED4CB9"/>
    <w:pPr>
      <w:spacing w:after="0" w:line="240" w:lineRule="auto"/>
    </w:pPr>
  </w:style>
  <w:style w:type="paragraph" w:styleId="Header">
    <w:name w:val="header"/>
    <w:basedOn w:val="Normal"/>
    <w:link w:val="HeaderChar"/>
    <w:uiPriority w:val="99"/>
    <w:unhideWhenUsed/>
    <w:rsid w:val="00032B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2B63"/>
  </w:style>
  <w:style w:type="paragraph" w:styleId="Footer">
    <w:name w:val="footer"/>
    <w:basedOn w:val="Normal"/>
    <w:link w:val="FooterChar"/>
    <w:uiPriority w:val="99"/>
    <w:unhideWhenUsed/>
    <w:rsid w:val="00032B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2B63"/>
  </w:style>
  <w:style w:type="character" w:styleId="Hyperlink">
    <w:name w:val="Hyperlink"/>
    <w:basedOn w:val="DefaultParagraphFont"/>
    <w:uiPriority w:val="99"/>
    <w:unhideWhenUsed/>
    <w:rsid w:val="00A04C85"/>
    <w:rPr>
      <w:color w:val="0000FF" w:themeColor="hyperlink"/>
      <w:u w:val="single"/>
    </w:rPr>
  </w:style>
  <w:style w:type="character" w:customStyle="1" w:styleId="UnresolvedMention1">
    <w:name w:val="Unresolved Mention1"/>
    <w:basedOn w:val="DefaultParagraphFont"/>
    <w:uiPriority w:val="99"/>
    <w:semiHidden/>
    <w:unhideWhenUsed/>
    <w:rsid w:val="00A04C85"/>
    <w:rPr>
      <w:color w:val="605E5C"/>
      <w:shd w:val="clear" w:color="auto" w:fill="E1DFDD"/>
    </w:rPr>
  </w:style>
  <w:style w:type="character" w:customStyle="1" w:styleId="UnresolvedMention2">
    <w:name w:val="Unresolved Mention2"/>
    <w:basedOn w:val="DefaultParagraphFont"/>
    <w:uiPriority w:val="99"/>
    <w:semiHidden/>
    <w:unhideWhenUsed/>
    <w:rsid w:val="00157186"/>
    <w:rPr>
      <w:color w:val="605E5C"/>
      <w:shd w:val="clear" w:color="auto" w:fill="E1DFDD"/>
    </w:rPr>
  </w:style>
  <w:style w:type="table" w:styleId="TableGrid">
    <w:name w:val="Table Grid"/>
    <w:basedOn w:val="TableNormal"/>
    <w:uiPriority w:val="59"/>
    <w:rsid w:val="00E73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32319"/>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ED6CA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8836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00455">
      <w:bodyDiv w:val="1"/>
      <w:marLeft w:val="0"/>
      <w:marRight w:val="0"/>
      <w:marTop w:val="0"/>
      <w:marBottom w:val="0"/>
      <w:divBdr>
        <w:top w:val="none" w:sz="0" w:space="0" w:color="auto"/>
        <w:left w:val="none" w:sz="0" w:space="0" w:color="auto"/>
        <w:bottom w:val="none" w:sz="0" w:space="0" w:color="auto"/>
        <w:right w:val="none" w:sz="0" w:space="0" w:color="auto"/>
      </w:divBdr>
    </w:div>
    <w:div w:id="216815914">
      <w:bodyDiv w:val="1"/>
      <w:marLeft w:val="0"/>
      <w:marRight w:val="0"/>
      <w:marTop w:val="0"/>
      <w:marBottom w:val="0"/>
      <w:divBdr>
        <w:top w:val="none" w:sz="0" w:space="0" w:color="auto"/>
        <w:left w:val="none" w:sz="0" w:space="0" w:color="auto"/>
        <w:bottom w:val="none" w:sz="0" w:space="0" w:color="auto"/>
        <w:right w:val="none" w:sz="0" w:space="0" w:color="auto"/>
      </w:divBdr>
    </w:div>
    <w:div w:id="408888959">
      <w:bodyDiv w:val="1"/>
      <w:marLeft w:val="0"/>
      <w:marRight w:val="0"/>
      <w:marTop w:val="0"/>
      <w:marBottom w:val="0"/>
      <w:divBdr>
        <w:top w:val="none" w:sz="0" w:space="0" w:color="auto"/>
        <w:left w:val="none" w:sz="0" w:space="0" w:color="auto"/>
        <w:bottom w:val="none" w:sz="0" w:space="0" w:color="auto"/>
        <w:right w:val="none" w:sz="0" w:space="0" w:color="auto"/>
      </w:divBdr>
    </w:div>
    <w:div w:id="608122652">
      <w:bodyDiv w:val="1"/>
      <w:marLeft w:val="0"/>
      <w:marRight w:val="0"/>
      <w:marTop w:val="0"/>
      <w:marBottom w:val="0"/>
      <w:divBdr>
        <w:top w:val="none" w:sz="0" w:space="0" w:color="auto"/>
        <w:left w:val="none" w:sz="0" w:space="0" w:color="auto"/>
        <w:bottom w:val="none" w:sz="0" w:space="0" w:color="auto"/>
        <w:right w:val="none" w:sz="0" w:space="0" w:color="auto"/>
      </w:divBdr>
    </w:div>
    <w:div w:id="893615349">
      <w:bodyDiv w:val="1"/>
      <w:marLeft w:val="0"/>
      <w:marRight w:val="0"/>
      <w:marTop w:val="0"/>
      <w:marBottom w:val="0"/>
      <w:divBdr>
        <w:top w:val="none" w:sz="0" w:space="0" w:color="auto"/>
        <w:left w:val="none" w:sz="0" w:space="0" w:color="auto"/>
        <w:bottom w:val="none" w:sz="0" w:space="0" w:color="auto"/>
        <w:right w:val="none" w:sz="0" w:space="0" w:color="auto"/>
      </w:divBdr>
    </w:div>
    <w:div w:id="1092774402">
      <w:bodyDiv w:val="1"/>
      <w:marLeft w:val="0"/>
      <w:marRight w:val="0"/>
      <w:marTop w:val="0"/>
      <w:marBottom w:val="0"/>
      <w:divBdr>
        <w:top w:val="none" w:sz="0" w:space="0" w:color="auto"/>
        <w:left w:val="none" w:sz="0" w:space="0" w:color="auto"/>
        <w:bottom w:val="none" w:sz="0" w:space="0" w:color="auto"/>
        <w:right w:val="none" w:sz="0" w:space="0" w:color="auto"/>
      </w:divBdr>
    </w:div>
    <w:div w:id="1175916706">
      <w:bodyDiv w:val="1"/>
      <w:marLeft w:val="0"/>
      <w:marRight w:val="0"/>
      <w:marTop w:val="0"/>
      <w:marBottom w:val="0"/>
      <w:divBdr>
        <w:top w:val="none" w:sz="0" w:space="0" w:color="auto"/>
        <w:left w:val="none" w:sz="0" w:space="0" w:color="auto"/>
        <w:bottom w:val="none" w:sz="0" w:space="0" w:color="auto"/>
        <w:right w:val="none" w:sz="0" w:space="0" w:color="auto"/>
      </w:divBdr>
    </w:div>
    <w:div w:id="1303271228">
      <w:bodyDiv w:val="1"/>
      <w:marLeft w:val="0"/>
      <w:marRight w:val="0"/>
      <w:marTop w:val="0"/>
      <w:marBottom w:val="0"/>
      <w:divBdr>
        <w:top w:val="none" w:sz="0" w:space="0" w:color="auto"/>
        <w:left w:val="none" w:sz="0" w:space="0" w:color="auto"/>
        <w:bottom w:val="none" w:sz="0" w:space="0" w:color="auto"/>
        <w:right w:val="none" w:sz="0" w:space="0" w:color="auto"/>
      </w:divBdr>
    </w:div>
    <w:div w:id="1573661066">
      <w:bodyDiv w:val="1"/>
      <w:marLeft w:val="0"/>
      <w:marRight w:val="0"/>
      <w:marTop w:val="0"/>
      <w:marBottom w:val="0"/>
      <w:divBdr>
        <w:top w:val="none" w:sz="0" w:space="0" w:color="auto"/>
        <w:left w:val="none" w:sz="0" w:space="0" w:color="auto"/>
        <w:bottom w:val="none" w:sz="0" w:space="0" w:color="auto"/>
        <w:right w:val="none" w:sz="0" w:space="0" w:color="auto"/>
      </w:divBdr>
    </w:div>
    <w:div w:id="1625505542">
      <w:bodyDiv w:val="1"/>
      <w:marLeft w:val="0"/>
      <w:marRight w:val="0"/>
      <w:marTop w:val="0"/>
      <w:marBottom w:val="0"/>
      <w:divBdr>
        <w:top w:val="none" w:sz="0" w:space="0" w:color="auto"/>
        <w:left w:val="none" w:sz="0" w:space="0" w:color="auto"/>
        <w:bottom w:val="none" w:sz="0" w:space="0" w:color="auto"/>
        <w:right w:val="none" w:sz="0" w:space="0" w:color="auto"/>
      </w:divBdr>
      <w:divsChild>
        <w:div w:id="1908567306">
          <w:marLeft w:val="0"/>
          <w:marRight w:val="0"/>
          <w:marTop w:val="0"/>
          <w:marBottom w:val="0"/>
          <w:divBdr>
            <w:top w:val="none" w:sz="0" w:space="0" w:color="auto"/>
            <w:left w:val="none" w:sz="0" w:space="0" w:color="auto"/>
            <w:bottom w:val="none" w:sz="0" w:space="0" w:color="auto"/>
            <w:right w:val="none" w:sz="0" w:space="0" w:color="auto"/>
          </w:divBdr>
        </w:div>
        <w:div w:id="1357345365">
          <w:marLeft w:val="0"/>
          <w:marRight w:val="0"/>
          <w:marTop w:val="0"/>
          <w:marBottom w:val="0"/>
          <w:divBdr>
            <w:top w:val="none" w:sz="0" w:space="0" w:color="auto"/>
            <w:left w:val="none" w:sz="0" w:space="0" w:color="auto"/>
            <w:bottom w:val="none" w:sz="0" w:space="0" w:color="auto"/>
            <w:right w:val="none" w:sz="0" w:space="0" w:color="auto"/>
          </w:divBdr>
        </w:div>
      </w:divsChild>
    </w:div>
    <w:div w:id="1650360287">
      <w:bodyDiv w:val="1"/>
      <w:marLeft w:val="0"/>
      <w:marRight w:val="0"/>
      <w:marTop w:val="0"/>
      <w:marBottom w:val="0"/>
      <w:divBdr>
        <w:top w:val="none" w:sz="0" w:space="0" w:color="auto"/>
        <w:left w:val="none" w:sz="0" w:space="0" w:color="auto"/>
        <w:bottom w:val="none" w:sz="0" w:space="0" w:color="auto"/>
        <w:right w:val="none" w:sz="0" w:space="0" w:color="auto"/>
      </w:divBdr>
      <w:divsChild>
        <w:div w:id="367098805">
          <w:marLeft w:val="0"/>
          <w:marRight w:val="0"/>
          <w:marTop w:val="0"/>
          <w:marBottom w:val="0"/>
          <w:divBdr>
            <w:top w:val="none" w:sz="0" w:space="0" w:color="auto"/>
            <w:left w:val="none" w:sz="0" w:space="0" w:color="auto"/>
            <w:bottom w:val="none" w:sz="0" w:space="0" w:color="auto"/>
            <w:right w:val="none" w:sz="0" w:space="0" w:color="auto"/>
          </w:divBdr>
        </w:div>
        <w:div w:id="678625798">
          <w:marLeft w:val="0"/>
          <w:marRight w:val="0"/>
          <w:marTop w:val="120"/>
          <w:marBottom w:val="0"/>
          <w:divBdr>
            <w:top w:val="none" w:sz="0" w:space="0" w:color="auto"/>
            <w:left w:val="none" w:sz="0" w:space="0" w:color="auto"/>
            <w:bottom w:val="none" w:sz="0" w:space="0" w:color="auto"/>
            <w:right w:val="none" w:sz="0" w:space="0" w:color="auto"/>
          </w:divBdr>
          <w:divsChild>
            <w:div w:id="2092966705">
              <w:marLeft w:val="0"/>
              <w:marRight w:val="0"/>
              <w:marTop w:val="0"/>
              <w:marBottom w:val="0"/>
              <w:divBdr>
                <w:top w:val="none" w:sz="0" w:space="0" w:color="auto"/>
                <w:left w:val="none" w:sz="0" w:space="0" w:color="auto"/>
                <w:bottom w:val="none" w:sz="0" w:space="0" w:color="auto"/>
                <w:right w:val="none" w:sz="0" w:space="0" w:color="auto"/>
              </w:divBdr>
            </w:div>
          </w:divsChild>
        </w:div>
        <w:div w:id="1390373508">
          <w:marLeft w:val="0"/>
          <w:marRight w:val="0"/>
          <w:marTop w:val="120"/>
          <w:marBottom w:val="0"/>
          <w:divBdr>
            <w:top w:val="none" w:sz="0" w:space="0" w:color="auto"/>
            <w:left w:val="none" w:sz="0" w:space="0" w:color="auto"/>
            <w:bottom w:val="none" w:sz="0" w:space="0" w:color="auto"/>
            <w:right w:val="none" w:sz="0" w:space="0" w:color="auto"/>
          </w:divBdr>
          <w:divsChild>
            <w:div w:id="454256649">
              <w:marLeft w:val="0"/>
              <w:marRight w:val="0"/>
              <w:marTop w:val="0"/>
              <w:marBottom w:val="0"/>
              <w:divBdr>
                <w:top w:val="none" w:sz="0" w:space="0" w:color="auto"/>
                <w:left w:val="none" w:sz="0" w:space="0" w:color="auto"/>
                <w:bottom w:val="none" w:sz="0" w:space="0" w:color="auto"/>
                <w:right w:val="none" w:sz="0" w:space="0" w:color="auto"/>
              </w:divBdr>
            </w:div>
          </w:divsChild>
        </w:div>
        <w:div w:id="1777753082">
          <w:marLeft w:val="0"/>
          <w:marRight w:val="0"/>
          <w:marTop w:val="120"/>
          <w:marBottom w:val="0"/>
          <w:divBdr>
            <w:top w:val="none" w:sz="0" w:space="0" w:color="auto"/>
            <w:left w:val="none" w:sz="0" w:space="0" w:color="auto"/>
            <w:bottom w:val="none" w:sz="0" w:space="0" w:color="auto"/>
            <w:right w:val="none" w:sz="0" w:space="0" w:color="auto"/>
          </w:divBdr>
          <w:divsChild>
            <w:div w:id="1615209480">
              <w:marLeft w:val="0"/>
              <w:marRight w:val="0"/>
              <w:marTop w:val="0"/>
              <w:marBottom w:val="0"/>
              <w:divBdr>
                <w:top w:val="none" w:sz="0" w:space="0" w:color="auto"/>
                <w:left w:val="none" w:sz="0" w:space="0" w:color="auto"/>
                <w:bottom w:val="none" w:sz="0" w:space="0" w:color="auto"/>
                <w:right w:val="none" w:sz="0" w:space="0" w:color="auto"/>
              </w:divBdr>
            </w:div>
          </w:divsChild>
        </w:div>
        <w:div w:id="2005081959">
          <w:marLeft w:val="0"/>
          <w:marRight w:val="0"/>
          <w:marTop w:val="120"/>
          <w:marBottom w:val="0"/>
          <w:divBdr>
            <w:top w:val="none" w:sz="0" w:space="0" w:color="auto"/>
            <w:left w:val="none" w:sz="0" w:space="0" w:color="auto"/>
            <w:bottom w:val="none" w:sz="0" w:space="0" w:color="auto"/>
            <w:right w:val="none" w:sz="0" w:space="0" w:color="auto"/>
          </w:divBdr>
          <w:divsChild>
            <w:div w:id="782454452">
              <w:marLeft w:val="0"/>
              <w:marRight w:val="0"/>
              <w:marTop w:val="0"/>
              <w:marBottom w:val="0"/>
              <w:divBdr>
                <w:top w:val="none" w:sz="0" w:space="0" w:color="auto"/>
                <w:left w:val="none" w:sz="0" w:space="0" w:color="auto"/>
                <w:bottom w:val="none" w:sz="0" w:space="0" w:color="auto"/>
                <w:right w:val="none" w:sz="0" w:space="0" w:color="auto"/>
              </w:divBdr>
            </w:div>
          </w:divsChild>
        </w:div>
        <w:div w:id="57022115">
          <w:marLeft w:val="0"/>
          <w:marRight w:val="0"/>
          <w:marTop w:val="120"/>
          <w:marBottom w:val="0"/>
          <w:divBdr>
            <w:top w:val="none" w:sz="0" w:space="0" w:color="auto"/>
            <w:left w:val="none" w:sz="0" w:space="0" w:color="auto"/>
            <w:bottom w:val="none" w:sz="0" w:space="0" w:color="auto"/>
            <w:right w:val="none" w:sz="0" w:space="0" w:color="auto"/>
          </w:divBdr>
          <w:divsChild>
            <w:div w:id="829056547">
              <w:marLeft w:val="0"/>
              <w:marRight w:val="0"/>
              <w:marTop w:val="0"/>
              <w:marBottom w:val="0"/>
              <w:divBdr>
                <w:top w:val="none" w:sz="0" w:space="0" w:color="auto"/>
                <w:left w:val="none" w:sz="0" w:space="0" w:color="auto"/>
                <w:bottom w:val="none" w:sz="0" w:space="0" w:color="auto"/>
                <w:right w:val="none" w:sz="0" w:space="0" w:color="auto"/>
              </w:divBdr>
            </w:div>
          </w:divsChild>
        </w:div>
        <w:div w:id="1961837134">
          <w:marLeft w:val="0"/>
          <w:marRight w:val="0"/>
          <w:marTop w:val="120"/>
          <w:marBottom w:val="0"/>
          <w:divBdr>
            <w:top w:val="none" w:sz="0" w:space="0" w:color="auto"/>
            <w:left w:val="none" w:sz="0" w:space="0" w:color="auto"/>
            <w:bottom w:val="none" w:sz="0" w:space="0" w:color="auto"/>
            <w:right w:val="none" w:sz="0" w:space="0" w:color="auto"/>
          </w:divBdr>
          <w:divsChild>
            <w:div w:id="2048790819">
              <w:marLeft w:val="0"/>
              <w:marRight w:val="0"/>
              <w:marTop w:val="0"/>
              <w:marBottom w:val="0"/>
              <w:divBdr>
                <w:top w:val="none" w:sz="0" w:space="0" w:color="auto"/>
                <w:left w:val="none" w:sz="0" w:space="0" w:color="auto"/>
                <w:bottom w:val="none" w:sz="0" w:space="0" w:color="auto"/>
                <w:right w:val="none" w:sz="0" w:space="0" w:color="auto"/>
              </w:divBdr>
            </w:div>
          </w:divsChild>
        </w:div>
        <w:div w:id="1082021558">
          <w:marLeft w:val="0"/>
          <w:marRight w:val="0"/>
          <w:marTop w:val="120"/>
          <w:marBottom w:val="0"/>
          <w:divBdr>
            <w:top w:val="none" w:sz="0" w:space="0" w:color="auto"/>
            <w:left w:val="none" w:sz="0" w:space="0" w:color="auto"/>
            <w:bottom w:val="none" w:sz="0" w:space="0" w:color="auto"/>
            <w:right w:val="none" w:sz="0" w:space="0" w:color="auto"/>
          </w:divBdr>
          <w:divsChild>
            <w:div w:id="1172183951">
              <w:marLeft w:val="0"/>
              <w:marRight w:val="0"/>
              <w:marTop w:val="0"/>
              <w:marBottom w:val="0"/>
              <w:divBdr>
                <w:top w:val="none" w:sz="0" w:space="0" w:color="auto"/>
                <w:left w:val="none" w:sz="0" w:space="0" w:color="auto"/>
                <w:bottom w:val="none" w:sz="0" w:space="0" w:color="auto"/>
                <w:right w:val="none" w:sz="0" w:space="0" w:color="auto"/>
              </w:divBdr>
            </w:div>
          </w:divsChild>
        </w:div>
        <w:div w:id="1516575761">
          <w:marLeft w:val="0"/>
          <w:marRight w:val="0"/>
          <w:marTop w:val="120"/>
          <w:marBottom w:val="0"/>
          <w:divBdr>
            <w:top w:val="none" w:sz="0" w:space="0" w:color="auto"/>
            <w:left w:val="none" w:sz="0" w:space="0" w:color="auto"/>
            <w:bottom w:val="none" w:sz="0" w:space="0" w:color="auto"/>
            <w:right w:val="none" w:sz="0" w:space="0" w:color="auto"/>
          </w:divBdr>
          <w:divsChild>
            <w:div w:id="676075070">
              <w:marLeft w:val="0"/>
              <w:marRight w:val="0"/>
              <w:marTop w:val="0"/>
              <w:marBottom w:val="0"/>
              <w:divBdr>
                <w:top w:val="none" w:sz="0" w:space="0" w:color="auto"/>
                <w:left w:val="none" w:sz="0" w:space="0" w:color="auto"/>
                <w:bottom w:val="none" w:sz="0" w:space="0" w:color="auto"/>
                <w:right w:val="none" w:sz="0" w:space="0" w:color="auto"/>
              </w:divBdr>
            </w:div>
          </w:divsChild>
        </w:div>
        <w:div w:id="2050572399">
          <w:marLeft w:val="0"/>
          <w:marRight w:val="0"/>
          <w:marTop w:val="120"/>
          <w:marBottom w:val="0"/>
          <w:divBdr>
            <w:top w:val="none" w:sz="0" w:space="0" w:color="auto"/>
            <w:left w:val="none" w:sz="0" w:space="0" w:color="auto"/>
            <w:bottom w:val="none" w:sz="0" w:space="0" w:color="auto"/>
            <w:right w:val="none" w:sz="0" w:space="0" w:color="auto"/>
          </w:divBdr>
          <w:divsChild>
            <w:div w:id="1369061004">
              <w:marLeft w:val="0"/>
              <w:marRight w:val="0"/>
              <w:marTop w:val="0"/>
              <w:marBottom w:val="0"/>
              <w:divBdr>
                <w:top w:val="none" w:sz="0" w:space="0" w:color="auto"/>
                <w:left w:val="none" w:sz="0" w:space="0" w:color="auto"/>
                <w:bottom w:val="none" w:sz="0" w:space="0" w:color="auto"/>
                <w:right w:val="none" w:sz="0" w:space="0" w:color="auto"/>
              </w:divBdr>
            </w:div>
            <w:div w:id="505632724">
              <w:marLeft w:val="0"/>
              <w:marRight w:val="0"/>
              <w:marTop w:val="0"/>
              <w:marBottom w:val="0"/>
              <w:divBdr>
                <w:top w:val="none" w:sz="0" w:space="0" w:color="auto"/>
                <w:left w:val="none" w:sz="0" w:space="0" w:color="auto"/>
                <w:bottom w:val="none" w:sz="0" w:space="0" w:color="auto"/>
                <w:right w:val="none" w:sz="0" w:space="0" w:color="auto"/>
              </w:divBdr>
            </w:div>
          </w:divsChild>
        </w:div>
        <w:div w:id="333534205">
          <w:marLeft w:val="0"/>
          <w:marRight w:val="0"/>
          <w:marTop w:val="120"/>
          <w:marBottom w:val="0"/>
          <w:divBdr>
            <w:top w:val="none" w:sz="0" w:space="0" w:color="auto"/>
            <w:left w:val="none" w:sz="0" w:space="0" w:color="auto"/>
            <w:bottom w:val="none" w:sz="0" w:space="0" w:color="auto"/>
            <w:right w:val="none" w:sz="0" w:space="0" w:color="auto"/>
          </w:divBdr>
          <w:divsChild>
            <w:div w:id="1883397250">
              <w:marLeft w:val="0"/>
              <w:marRight w:val="0"/>
              <w:marTop w:val="0"/>
              <w:marBottom w:val="0"/>
              <w:divBdr>
                <w:top w:val="none" w:sz="0" w:space="0" w:color="auto"/>
                <w:left w:val="none" w:sz="0" w:space="0" w:color="auto"/>
                <w:bottom w:val="none" w:sz="0" w:space="0" w:color="auto"/>
                <w:right w:val="none" w:sz="0" w:space="0" w:color="auto"/>
              </w:divBdr>
            </w:div>
          </w:divsChild>
        </w:div>
        <w:div w:id="2144495169">
          <w:marLeft w:val="0"/>
          <w:marRight w:val="0"/>
          <w:marTop w:val="120"/>
          <w:marBottom w:val="0"/>
          <w:divBdr>
            <w:top w:val="none" w:sz="0" w:space="0" w:color="auto"/>
            <w:left w:val="none" w:sz="0" w:space="0" w:color="auto"/>
            <w:bottom w:val="none" w:sz="0" w:space="0" w:color="auto"/>
            <w:right w:val="none" w:sz="0" w:space="0" w:color="auto"/>
          </w:divBdr>
          <w:divsChild>
            <w:div w:id="112311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omereheath-pc.gov.u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mailto:Clerk@bomereheath-pc.gov.uk" TargetMode="External"/><Relationship Id="rId2" Type="http://schemas.openxmlformats.org/officeDocument/2006/relationships/numbering" Target="numbering.xml"/><Relationship Id="rId16" Type="http://schemas.openxmlformats.org/officeDocument/2006/relationships/hyperlink" Target="http://www.bomereheath-pc.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1-15T07:55:43.550"/>
    </inkml:context>
    <inkml:brush xml:id="br0">
      <inkml:brushProperty name="width" value="0.05" units="cm"/>
      <inkml:brushProperty name="height" value="0.05" units="cm"/>
    </inkml:brush>
  </inkml:definitions>
  <inkml:trace contextRef="#ctx0" brushRef="#br0">0 26 20887 0 0,'0'0'1176'0'0,"0"0"-113"0"0,0 0-454 0 0,0 0-205 0 0,4-1-368 0 0,1 0-47 0 0,-1 0-1 0 0,0 0 1 0 0,0 0-1 0 0,0-1 0 0 0,0 1 1 0 0,0-1-1 0 0,0 0 1 0 0,0 0-1 0 0,2-3 12 0 0,-5 5 43 0 0,0-1 0 0 0,0 0 0 0 0,0 1 0 0 0,0-1 0 0 0,0 0 0 0 0,0 1 0 0 0,0-1 0 0 0,0 1 0 0 0,0 0 0 0 0,0-1 0 0 0,0 1 0 0 0,0 0 0 0 0,0 0 0 0 0,0-1 0 0 0,0 1 0 0 0,0 0 0 0 0,0 0 0 0 0,1 0 0 0 0,-1 0 0 0 0,0 1 0 0 0,0-1 0 0 0,0 0 0 0 0,0 0 0 0 0,0 1 0 0 0,0-1 0 0 0,0 0 0 0 0,0 1 0 0 0,0-1 0 0 0,0 1-43 0 0,2 1 179 0 0,0 1 1 0 0,0-1-1 0 0,0 1 0 0 0,-1 0 0 0 0,0 0 1 0 0,1 0-1 0 0,0 2-179 0 0,1 0-194 0 0,6 9 125 0 0,-1 1-1 0 0,-1 1 0 0 0,0 0 0 0 0,-1 0 1 0 0,0 1-1 0 0,-1-1 0 0 0,-2 1 1 0 0,3 14 69 0 0,3 21-50 0 0,-3 0 1 0 0,-2 15 49 0 0,-2-23 776 0 0,4 43 363 0 0,-4-69-885 0 0,-2-13-183 0 0,1 1-1 0 0,-2 0 1 0 0,1 0-1 0 0,-1 0 1 0 0,0-1 0 0 0,0 1-1 0 0,0 0 1 0 0,-1 0-1 0 0,-1 4-70 0 0,-7 47 73 0 0,9-53-71 0 0,-1 0 0 0 0,1 1-1 0 0,0-1 1 0 0,0 1 0 0 0,1-1-1 0 0,-1 1 1 0 0,1-1 0 0 0,0 0-1 0 0,0 1-1 0 0,4 24 3 0 0,-10-4 114 0 0,4-22-87 0 0,0 0 1 0 0,0 0-1 0 0,1 0 1 0 0,-1 0-1 0 0,1-1 1 0 0,0 1-1 0 0,0 3-30 0 0,4 7 9 0 0,-4-12-19 0 0,1 0 0 0 0,-1 0 0 0 0,0-1 0 0 0,1 1 0 0 0,-1 0 0 0 0,0 0 0 0 0,0 0 0 0 0,0 0-1 0 0,1 0 1 0 0,-1 0 0 0 0,0 0 0 0 0,0 0 0 0 0,-1-1 0 0 0,1 1 0 0 0,0 0 0 0 0,0 0 0 0 0,0 0 0 0 0,0 0-1 0 0,-1 0 1 0 0,1 0 0 0 0,-1 0 0 0 0,1 0 10 0 0,-3 10 49 0 0,1 1-1 0 0,1 0 1 0 0,-1-1 0 0 0,2 1-1 0 0,0 0 1 0 0,0 0 0 0 0,2 7-49 0 0,0 18-198 0 0,-2 6-122 0 0,0-25 57 0 0,0-15-278 0 0,0-6-418 0 0,-3 2-2710 0 0,3 1-12865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60370-1B81-4690-82A0-E6E5A79D7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1281</TotalTime>
  <Pages>3</Pages>
  <Words>925</Words>
  <Characters>4536</Characters>
  <Application>Microsoft Office Word</Application>
  <DocSecurity>0</DocSecurity>
  <Lines>79</Lines>
  <Paragraphs>31</Paragraphs>
  <ScaleCrop>false</ScaleCrop>
  <HeadingPairs>
    <vt:vector size="2" baseType="variant">
      <vt:variant>
        <vt:lpstr>Title</vt:lpstr>
      </vt:variant>
      <vt:variant>
        <vt:i4>1</vt:i4>
      </vt:variant>
    </vt:vector>
  </HeadingPairs>
  <TitlesOfParts>
    <vt:vector size="1" baseType="lpstr">
      <vt:lpstr/>
    </vt:vector>
  </TitlesOfParts>
  <Company>Interserve</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Harmer, Daniel</dc:creator>
  <cp:lastModifiedBy>Dan Harmer</cp:lastModifiedBy>
  <cp:revision>490</cp:revision>
  <dcterms:created xsi:type="dcterms:W3CDTF">2023-01-19T06:55:00Z</dcterms:created>
  <dcterms:modified xsi:type="dcterms:W3CDTF">2025-11-24T20:52:00Z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b373a19-4d37-4fe1-bb0e-482252c916b5_Enabled">
    <vt:lpwstr>true</vt:lpwstr>
  </property>
  <property fmtid="{D5CDD505-2E9C-101B-9397-08002B2CF9AE}" pid="3" name="MSIP_Label_db373a19-4d37-4fe1-bb0e-482252c916b5_SetDate">
    <vt:lpwstr>2025-08-05T07:23:06Z</vt:lpwstr>
  </property>
  <property fmtid="{D5CDD505-2E9C-101B-9397-08002B2CF9AE}" pid="4" name="MSIP_Label_db373a19-4d37-4fe1-bb0e-482252c916b5_Method">
    <vt:lpwstr>Privileged</vt:lpwstr>
  </property>
  <property fmtid="{D5CDD505-2E9C-101B-9397-08002B2CF9AE}" pid="5" name="MSIP_Label_db373a19-4d37-4fe1-bb0e-482252c916b5_Name">
    <vt:lpwstr>Public</vt:lpwstr>
  </property>
  <property fmtid="{D5CDD505-2E9C-101B-9397-08002B2CF9AE}" pid="6" name="MSIP_Label_db373a19-4d37-4fe1-bb0e-482252c916b5_SiteId">
    <vt:lpwstr>fee25c27-58bf-4da2-86e6-f2fe4c1c03b9</vt:lpwstr>
  </property>
  <property fmtid="{D5CDD505-2E9C-101B-9397-08002B2CF9AE}" pid="7" name="MSIP_Label_db373a19-4d37-4fe1-bb0e-482252c916b5_ActionId">
    <vt:lpwstr>a5276428-0c82-495f-9e19-d30d4cfdc921</vt:lpwstr>
  </property>
  <property fmtid="{D5CDD505-2E9C-101B-9397-08002B2CF9AE}" pid="8" name="MSIP_Label_db373a19-4d37-4fe1-bb0e-482252c916b5_ContentBits">
    <vt:lpwstr>0</vt:lpwstr>
  </property>
  <property fmtid="{D5CDD505-2E9C-101B-9397-08002B2CF9AE}" pid="9" name="MSIP_Label_db373a19-4d37-4fe1-bb0e-482252c916b5_Tag">
    <vt:lpwstr>10, 0, 1, 1</vt:lpwstr>
  </property>
</Properties>
</file>