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C5FCC" w14:textId="3AF111DF" w:rsidR="00123ABA" w:rsidRDefault="006828AB">
      <w:r>
        <w:rPr>
          <w:noProof/>
        </w:rPr>
        <mc:AlternateContent>
          <mc:Choice Requires="wps">
            <w:drawing>
              <wp:anchor distT="0" distB="0" distL="114300" distR="114300" simplePos="0" relativeHeight="251659264" behindDoc="0" locked="0" layoutInCell="1" allowOverlap="1" wp14:anchorId="4D476F4D" wp14:editId="1C7FBCCE">
                <wp:simplePos x="0" y="0"/>
                <wp:positionH relativeFrom="column">
                  <wp:posOffset>752475</wp:posOffset>
                </wp:positionH>
                <wp:positionV relativeFrom="paragraph">
                  <wp:posOffset>1504950</wp:posOffset>
                </wp:positionV>
                <wp:extent cx="971550" cy="3238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971550" cy="323850"/>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120D964A" w14:textId="42EB24D6" w:rsidR="006828AB" w:rsidRPr="006828AB" w:rsidRDefault="006828AB" w:rsidP="006828AB">
                            <w:pPr>
                              <w:jc w:val="center"/>
                              <w:rPr>
                                <w:b/>
                                <w:bCs/>
                                <w:sz w:val="28"/>
                                <w:szCs w:val="28"/>
                              </w:rPr>
                            </w:pPr>
                            <w:r>
                              <w:rPr>
                                <w:b/>
                                <w:bCs/>
                                <w:sz w:val="28"/>
                                <w:szCs w:val="28"/>
                              </w:rPr>
                              <w:t xml:space="preserve">April </w:t>
                            </w:r>
                            <w:r w:rsidRPr="006828AB">
                              <w:rPr>
                                <w:b/>
                                <w:bCs/>
                                <w:sz w:val="28"/>
                                <w:szCs w:val="28"/>
                              </w:rPr>
                              <w:t>202</w:t>
                            </w:r>
                            <w:r w:rsidR="009022A5">
                              <w:rPr>
                                <w:b/>
                                <w:bCs/>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76F4D" id="Rectangle 1" o:spid="_x0000_s1026" style="position:absolute;margin-left:59.25pt;margin-top:118.5pt;width:76.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" fillcolor="#9bbb59 [3206]" strokecolor="#4e6128 [1606]" strokeweight="2pt">
                <v:textbox>
                  <w:txbxContent>
                    <w:p w14:paraId="120D964A" w14:textId="42EB24D6" w:rsidR="006828AB" w:rsidRPr="006828AB" w:rsidRDefault="006828AB" w:rsidP="006828AB">
                      <w:pPr>
                        <w:jc w:val="center"/>
                        <w:rPr>
                          <w:b/>
                          <w:bCs/>
                          <w:sz w:val="28"/>
                          <w:szCs w:val="28"/>
                        </w:rPr>
                      </w:pPr>
                      <w:r>
                        <w:rPr>
                          <w:b/>
                          <w:bCs/>
                          <w:sz w:val="28"/>
                          <w:szCs w:val="28"/>
                        </w:rPr>
                        <w:t xml:space="preserve">April </w:t>
                      </w:r>
                      <w:r w:rsidRPr="006828AB">
                        <w:rPr>
                          <w:b/>
                          <w:bCs/>
                          <w:sz w:val="28"/>
                          <w:szCs w:val="28"/>
                        </w:rPr>
                        <w:t>202</w:t>
                      </w:r>
                      <w:r w:rsidR="009022A5">
                        <w:rPr>
                          <w:b/>
                          <w:bCs/>
                          <w:sz w:val="28"/>
                          <w:szCs w:val="28"/>
                        </w:rPr>
                        <w:t>5</w:t>
                      </w:r>
                    </w:p>
                  </w:txbxContent>
                </v:textbox>
              </v:rect>
            </w:pict>
          </mc:Fallback>
        </mc:AlternateContent>
      </w:r>
      <w:r w:rsidR="00A8460A">
        <w:rPr>
          <w:noProof/>
        </w:rPr>
        <w:drawing>
          <wp:inline distT="0" distB="0" distL="0" distR="0" wp14:anchorId="5134BDFC" wp14:editId="4732EFF0">
            <wp:extent cx="5728335" cy="1885579"/>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936" cy="1896969"/>
                    </a:xfrm>
                    <a:prstGeom prst="rect">
                      <a:avLst/>
                    </a:prstGeom>
                    <a:noFill/>
                  </pic:spPr>
                </pic:pic>
              </a:graphicData>
            </a:graphic>
          </wp:inline>
        </w:drawing>
      </w:r>
    </w:p>
    <w:p w14:paraId="4D1E770E" w14:textId="5E34F278" w:rsidR="00856DA8" w:rsidRDefault="00293CD5" w:rsidP="00703088">
      <w:pPr>
        <w:rPr>
          <w:rFonts w:ascii="Century Gothic" w:hAnsi="Century Gothic"/>
          <w:b/>
          <w:sz w:val="28"/>
          <w:szCs w:val="28"/>
          <w:u w:val="single"/>
        </w:rPr>
      </w:pPr>
      <w:r w:rsidRPr="00821AF8">
        <w:rPr>
          <w:rFonts w:ascii="Century Gothic" w:hAnsi="Century Gothic"/>
          <w:b/>
          <w:sz w:val="28"/>
          <w:szCs w:val="28"/>
          <w:u w:val="single"/>
        </w:rPr>
        <w:t xml:space="preserve">Chairman’s Report – </w:t>
      </w:r>
      <w:r w:rsidR="00A8460A" w:rsidRPr="00821AF8">
        <w:rPr>
          <w:rFonts w:ascii="Century Gothic" w:hAnsi="Century Gothic"/>
          <w:b/>
          <w:sz w:val="28"/>
          <w:szCs w:val="28"/>
          <w:u w:val="single"/>
        </w:rPr>
        <w:t>April</w:t>
      </w:r>
      <w:r w:rsidR="00410583" w:rsidRPr="00821AF8">
        <w:rPr>
          <w:rFonts w:ascii="Century Gothic" w:hAnsi="Century Gothic"/>
          <w:b/>
          <w:sz w:val="28"/>
          <w:szCs w:val="28"/>
          <w:u w:val="single"/>
        </w:rPr>
        <w:t xml:space="preserve"> 20</w:t>
      </w:r>
      <w:r w:rsidR="009022A5">
        <w:rPr>
          <w:rFonts w:ascii="Century Gothic" w:hAnsi="Century Gothic"/>
          <w:b/>
          <w:sz w:val="28"/>
          <w:szCs w:val="28"/>
          <w:u w:val="single"/>
        </w:rPr>
        <w:t>25</w:t>
      </w:r>
      <w:r w:rsidR="00FD512B" w:rsidRPr="00821AF8">
        <w:rPr>
          <w:rFonts w:ascii="Century Gothic" w:hAnsi="Century Gothic"/>
          <w:b/>
          <w:sz w:val="28"/>
          <w:szCs w:val="28"/>
          <w:u w:val="single"/>
        </w:rPr>
        <w:t>.</w:t>
      </w:r>
      <w:r w:rsidR="00E616C2" w:rsidRPr="00821AF8">
        <w:rPr>
          <w:rFonts w:ascii="Century Gothic" w:hAnsi="Century Gothic"/>
          <w:b/>
          <w:sz w:val="28"/>
          <w:szCs w:val="28"/>
          <w:u w:val="single"/>
        </w:rPr>
        <w:t xml:space="preserve"> </w:t>
      </w:r>
    </w:p>
    <w:p w14:paraId="2C9EE155" w14:textId="3C8962BB" w:rsidR="00802E59" w:rsidRPr="00821AF8" w:rsidRDefault="003A489B" w:rsidP="00E125EC">
      <w:pPr>
        <w:pStyle w:val="NoSpacing"/>
        <w:spacing w:line="276" w:lineRule="auto"/>
        <w:jc w:val="both"/>
        <w:rPr>
          <w:rFonts w:ascii="Century Gothic" w:hAnsi="Century Gothic"/>
        </w:rPr>
      </w:pPr>
      <w:r w:rsidRPr="00821AF8">
        <w:rPr>
          <w:rFonts w:ascii="Century Gothic" w:hAnsi="Century Gothic"/>
        </w:rPr>
        <w:t xml:space="preserve">Once again, I wish to thank the Parish Council for its </w:t>
      </w:r>
      <w:r w:rsidR="000C31FC">
        <w:rPr>
          <w:rFonts w:ascii="Century Gothic" w:hAnsi="Century Gothic"/>
        </w:rPr>
        <w:t xml:space="preserve">continued </w:t>
      </w:r>
      <w:r w:rsidRPr="00821AF8">
        <w:rPr>
          <w:rFonts w:ascii="Century Gothic" w:hAnsi="Century Gothic"/>
        </w:rPr>
        <w:t>efforts during the last 12 months.</w:t>
      </w:r>
      <w:r w:rsidR="00871143" w:rsidRPr="00821AF8">
        <w:rPr>
          <w:rFonts w:ascii="Century Gothic" w:hAnsi="Century Gothic"/>
        </w:rPr>
        <w:t xml:space="preserve"> </w:t>
      </w:r>
      <w:r w:rsidR="00340EC8" w:rsidRPr="00821AF8">
        <w:rPr>
          <w:rFonts w:ascii="Century Gothic" w:hAnsi="Century Gothic"/>
        </w:rPr>
        <w:t xml:space="preserve">As a parish council we have covered many key items, </w:t>
      </w:r>
      <w:r w:rsidR="00871143" w:rsidRPr="00821AF8">
        <w:rPr>
          <w:rFonts w:ascii="Century Gothic" w:hAnsi="Century Gothic"/>
        </w:rPr>
        <w:t>such as</w:t>
      </w:r>
      <w:r w:rsidR="000C31FC">
        <w:rPr>
          <w:rFonts w:ascii="Century Gothic" w:hAnsi="Century Gothic"/>
        </w:rPr>
        <w:t>;</w:t>
      </w:r>
    </w:p>
    <w:p w14:paraId="0277BC39" w14:textId="77777777" w:rsidR="00C63DAD" w:rsidRPr="00821AF8" w:rsidRDefault="00C63DAD" w:rsidP="00C63DAD">
      <w:pPr>
        <w:pStyle w:val="NoSpacing"/>
        <w:spacing w:line="276" w:lineRule="auto"/>
        <w:jc w:val="both"/>
        <w:rPr>
          <w:rFonts w:ascii="Century Gothic" w:hAnsi="Century Gothic"/>
          <w:b/>
          <w:bCs/>
        </w:rPr>
      </w:pPr>
    </w:p>
    <w:p w14:paraId="78372383" w14:textId="0009F6AC" w:rsidR="00C63DAD" w:rsidRPr="00821AF8" w:rsidRDefault="009022A5" w:rsidP="00C63DAD">
      <w:pPr>
        <w:pStyle w:val="NoSpacing"/>
        <w:spacing w:line="276" w:lineRule="auto"/>
        <w:jc w:val="both"/>
        <w:rPr>
          <w:rFonts w:ascii="Century Gothic" w:hAnsi="Century Gothic"/>
        </w:rPr>
      </w:pPr>
      <w:r>
        <w:rPr>
          <w:rFonts w:ascii="Century Gothic" w:hAnsi="Century Gothic"/>
          <w:b/>
          <w:bCs/>
        </w:rPr>
        <w:t xml:space="preserve">Supporting our </w:t>
      </w:r>
      <w:r w:rsidR="00C63DAD" w:rsidRPr="00821AF8">
        <w:rPr>
          <w:rFonts w:ascii="Century Gothic" w:hAnsi="Century Gothic"/>
          <w:b/>
          <w:bCs/>
        </w:rPr>
        <w:t>Village Hall</w:t>
      </w:r>
      <w:r w:rsidR="00871143" w:rsidRPr="00821AF8">
        <w:rPr>
          <w:rFonts w:ascii="Century Gothic" w:hAnsi="Century Gothic"/>
          <w:b/>
          <w:bCs/>
        </w:rPr>
        <w:t>s</w:t>
      </w:r>
      <w:r w:rsidR="00C63DAD" w:rsidRPr="00821AF8">
        <w:rPr>
          <w:rFonts w:ascii="Century Gothic" w:hAnsi="Century Gothic"/>
        </w:rPr>
        <w:t xml:space="preserve"> – </w:t>
      </w:r>
      <w:r w:rsidR="00871143" w:rsidRPr="00821AF8">
        <w:rPr>
          <w:rFonts w:ascii="Century Gothic" w:hAnsi="Century Gothic"/>
        </w:rPr>
        <w:t>We c</w:t>
      </w:r>
      <w:r w:rsidR="00F22365" w:rsidRPr="00821AF8">
        <w:rPr>
          <w:rFonts w:ascii="Century Gothic" w:hAnsi="Century Gothic"/>
        </w:rPr>
        <w:t>ontinue</w:t>
      </w:r>
      <w:r w:rsidR="00871143" w:rsidRPr="00821AF8">
        <w:rPr>
          <w:rFonts w:ascii="Century Gothic" w:hAnsi="Century Gothic"/>
        </w:rPr>
        <w:t xml:space="preserve"> to</w:t>
      </w:r>
      <w:r w:rsidR="00F22365" w:rsidRPr="00821AF8">
        <w:rPr>
          <w:rFonts w:ascii="Century Gothic" w:hAnsi="Century Gothic"/>
        </w:rPr>
        <w:t xml:space="preserve"> support to the </w:t>
      </w:r>
      <w:r w:rsidR="00871143" w:rsidRPr="00821AF8">
        <w:rPr>
          <w:rFonts w:ascii="Century Gothic" w:hAnsi="Century Gothic"/>
        </w:rPr>
        <w:t xml:space="preserve">Fitz and BH </w:t>
      </w:r>
      <w:r w:rsidR="00F22365" w:rsidRPr="00821AF8">
        <w:rPr>
          <w:rFonts w:ascii="Century Gothic" w:hAnsi="Century Gothic"/>
        </w:rPr>
        <w:t>V</w:t>
      </w:r>
      <w:r w:rsidR="00871143" w:rsidRPr="00821AF8">
        <w:rPr>
          <w:rFonts w:ascii="Century Gothic" w:hAnsi="Century Gothic"/>
        </w:rPr>
        <w:t xml:space="preserve">illage </w:t>
      </w:r>
      <w:r w:rsidR="00F22365" w:rsidRPr="00821AF8">
        <w:rPr>
          <w:rFonts w:ascii="Century Gothic" w:hAnsi="Century Gothic"/>
        </w:rPr>
        <w:t>H</w:t>
      </w:r>
      <w:r w:rsidR="00871143" w:rsidRPr="00821AF8">
        <w:rPr>
          <w:rFonts w:ascii="Century Gothic" w:hAnsi="Century Gothic"/>
        </w:rPr>
        <w:t>alls</w:t>
      </w:r>
      <w:r w:rsidR="00F22365" w:rsidRPr="00821AF8">
        <w:rPr>
          <w:rFonts w:ascii="Century Gothic" w:hAnsi="Century Gothic"/>
        </w:rPr>
        <w:t xml:space="preserve"> </w:t>
      </w:r>
      <w:r w:rsidR="00871143" w:rsidRPr="00821AF8">
        <w:rPr>
          <w:rFonts w:ascii="Century Gothic" w:hAnsi="Century Gothic"/>
        </w:rPr>
        <w:t>in their</w:t>
      </w:r>
      <w:r w:rsidR="00F22365" w:rsidRPr="00821AF8">
        <w:rPr>
          <w:rFonts w:ascii="Century Gothic" w:hAnsi="Century Gothic"/>
        </w:rPr>
        <w:t xml:space="preserve"> ventures and </w:t>
      </w:r>
      <w:r w:rsidR="00227DCC">
        <w:rPr>
          <w:rFonts w:ascii="Century Gothic" w:hAnsi="Century Gothic"/>
        </w:rPr>
        <w:t>provided</w:t>
      </w:r>
      <w:r w:rsidR="00871143" w:rsidRPr="00821AF8">
        <w:rPr>
          <w:rFonts w:ascii="Century Gothic" w:hAnsi="Century Gothic"/>
        </w:rPr>
        <w:t xml:space="preserve"> maintenance for the more costly items. </w:t>
      </w:r>
    </w:p>
    <w:p w14:paraId="32B755EF" w14:textId="729BECDF" w:rsidR="00F22365" w:rsidRDefault="00227DCC" w:rsidP="00C63DAD">
      <w:pPr>
        <w:pStyle w:val="NoSpacing"/>
        <w:spacing w:line="276" w:lineRule="auto"/>
        <w:jc w:val="both"/>
        <w:rPr>
          <w:rFonts w:ascii="Century Gothic" w:hAnsi="Century Gothic"/>
        </w:rPr>
      </w:pPr>
      <w:r>
        <w:rPr>
          <w:rFonts w:ascii="Century Gothic" w:hAnsi="Century Gothic"/>
        </w:rPr>
        <w:t>This year w</w:t>
      </w:r>
      <w:r w:rsidR="00BB08D6">
        <w:rPr>
          <w:rFonts w:ascii="Century Gothic" w:hAnsi="Century Gothic"/>
        </w:rPr>
        <w:t xml:space="preserve">e </w:t>
      </w:r>
      <w:r w:rsidR="009022A5">
        <w:rPr>
          <w:rFonts w:ascii="Century Gothic" w:hAnsi="Century Gothic"/>
        </w:rPr>
        <w:t xml:space="preserve">contributed the £12500 grant </w:t>
      </w:r>
      <w:r>
        <w:rPr>
          <w:rFonts w:ascii="Century Gothic" w:hAnsi="Century Gothic"/>
        </w:rPr>
        <w:t xml:space="preserve">to Fitz </w:t>
      </w:r>
      <w:r w:rsidR="009022A5">
        <w:rPr>
          <w:rFonts w:ascii="Century Gothic" w:hAnsi="Century Gothic"/>
        </w:rPr>
        <w:t>&amp; 2 TVS</w:t>
      </w:r>
      <w:r>
        <w:rPr>
          <w:rFonts w:ascii="Century Gothic" w:hAnsi="Century Gothic"/>
        </w:rPr>
        <w:t xml:space="preserve"> for each Village Hall.</w:t>
      </w:r>
    </w:p>
    <w:p w14:paraId="03960ECC" w14:textId="77777777" w:rsidR="006C2B98" w:rsidRPr="00821AF8" w:rsidRDefault="006C2B98" w:rsidP="00C63DAD">
      <w:pPr>
        <w:pStyle w:val="NoSpacing"/>
        <w:spacing w:line="276" w:lineRule="auto"/>
        <w:jc w:val="both"/>
        <w:rPr>
          <w:rFonts w:ascii="Century Gothic" w:hAnsi="Century Gothic"/>
          <w:b/>
          <w:bCs/>
        </w:rPr>
      </w:pPr>
    </w:p>
    <w:p w14:paraId="686CAD3D" w14:textId="57B7A6F3" w:rsidR="00727802" w:rsidRDefault="00727802" w:rsidP="009022A5">
      <w:pPr>
        <w:pStyle w:val="NoSpacing"/>
        <w:spacing w:line="276" w:lineRule="auto"/>
        <w:jc w:val="both"/>
        <w:rPr>
          <w:rFonts w:ascii="Century Gothic" w:hAnsi="Century Gothic"/>
        </w:rPr>
      </w:pPr>
      <w:r>
        <w:rPr>
          <w:rFonts w:ascii="Century Gothic" w:hAnsi="Century Gothic"/>
          <w:b/>
          <w:bCs/>
        </w:rPr>
        <w:t>Younger persons play facilities</w:t>
      </w:r>
      <w:r w:rsidR="00C63DAD" w:rsidRPr="00821AF8">
        <w:rPr>
          <w:rFonts w:ascii="Century Gothic" w:hAnsi="Century Gothic"/>
        </w:rPr>
        <w:t xml:space="preserve"> –</w:t>
      </w:r>
      <w:r w:rsidR="006978BE" w:rsidRPr="00821AF8">
        <w:rPr>
          <w:rFonts w:ascii="Century Gothic" w:hAnsi="Century Gothic"/>
        </w:rPr>
        <w:t xml:space="preserve"> </w:t>
      </w:r>
      <w:r>
        <w:rPr>
          <w:rFonts w:ascii="Century Gothic" w:hAnsi="Century Gothic"/>
        </w:rPr>
        <w:t>Seeming every few years the Ball Park situation seems to rear its head. There seems to be miss-information or miss-understanding about the detail a</w:t>
      </w:r>
      <w:r w:rsidR="00BF022D">
        <w:rPr>
          <w:rFonts w:ascii="Century Gothic" w:hAnsi="Century Gothic"/>
        </w:rPr>
        <w:t>round</w:t>
      </w:r>
      <w:r>
        <w:rPr>
          <w:rFonts w:ascii="Century Gothic" w:hAnsi="Century Gothic"/>
        </w:rPr>
        <w:t xml:space="preserve"> the Ball Park at Bomere Heath Primary School. I ask the PC and the </w:t>
      </w:r>
      <w:r w:rsidR="00BF022D">
        <w:rPr>
          <w:rFonts w:ascii="Century Gothic" w:hAnsi="Century Gothic"/>
        </w:rPr>
        <w:t xml:space="preserve">wider </w:t>
      </w:r>
      <w:r>
        <w:rPr>
          <w:rFonts w:ascii="Century Gothic" w:hAnsi="Century Gothic"/>
        </w:rPr>
        <w:t>community to remember that this is private land</w:t>
      </w:r>
      <w:r w:rsidR="00BF022D">
        <w:rPr>
          <w:rFonts w:ascii="Century Gothic" w:hAnsi="Century Gothic"/>
        </w:rPr>
        <w:t>,</w:t>
      </w:r>
      <w:r>
        <w:rPr>
          <w:rFonts w:ascii="Century Gothic" w:hAnsi="Century Gothic"/>
        </w:rPr>
        <w:t xml:space="preserve"> and whilst the facilities were contributed to</w:t>
      </w:r>
      <w:r w:rsidR="0056406C">
        <w:rPr>
          <w:rFonts w:ascii="Century Gothic" w:hAnsi="Century Gothic"/>
        </w:rPr>
        <w:t xml:space="preserve"> by the PC, the</w:t>
      </w:r>
      <w:r>
        <w:rPr>
          <w:rFonts w:ascii="Century Gothic" w:hAnsi="Century Gothic"/>
        </w:rPr>
        <w:t xml:space="preserve"> owners of the land and the school were unable to agree lease terms, so the PC gifted the facility </w:t>
      </w:r>
      <w:r w:rsidR="00016476">
        <w:rPr>
          <w:rFonts w:ascii="Century Gothic" w:hAnsi="Century Gothic"/>
        </w:rPr>
        <w:t xml:space="preserve">to the Primary School, so </w:t>
      </w:r>
      <w:r w:rsidR="00EB5670">
        <w:rPr>
          <w:rFonts w:ascii="Century Gothic" w:hAnsi="Century Gothic"/>
        </w:rPr>
        <w:t>they could continue to benefit</w:t>
      </w:r>
      <w:r>
        <w:rPr>
          <w:rFonts w:ascii="Century Gothic" w:hAnsi="Century Gothic"/>
        </w:rPr>
        <w:t>.</w:t>
      </w:r>
    </w:p>
    <w:p w14:paraId="1EF83EEB" w14:textId="77777777" w:rsidR="00727802" w:rsidRDefault="00727802" w:rsidP="009022A5">
      <w:pPr>
        <w:pStyle w:val="NoSpacing"/>
        <w:spacing w:line="276" w:lineRule="auto"/>
        <w:jc w:val="both"/>
        <w:rPr>
          <w:rFonts w:ascii="Century Gothic" w:hAnsi="Century Gothic"/>
        </w:rPr>
      </w:pPr>
    </w:p>
    <w:p w14:paraId="4FE5DF4E" w14:textId="3D072628" w:rsidR="009022A5" w:rsidRPr="00821AF8" w:rsidRDefault="00727802" w:rsidP="009022A5">
      <w:pPr>
        <w:pStyle w:val="NoSpacing"/>
        <w:spacing w:line="276" w:lineRule="auto"/>
        <w:jc w:val="both"/>
        <w:rPr>
          <w:rFonts w:ascii="Century Gothic" w:hAnsi="Century Gothic"/>
        </w:rPr>
      </w:pPr>
      <w:r>
        <w:rPr>
          <w:rFonts w:ascii="Century Gothic" w:hAnsi="Century Gothic"/>
        </w:rPr>
        <w:t>A</w:t>
      </w:r>
      <w:r w:rsidR="00827EF6">
        <w:rPr>
          <w:rFonts w:ascii="Century Gothic" w:hAnsi="Century Gothic"/>
        </w:rPr>
        <w:t xml:space="preserve"> </w:t>
      </w:r>
      <w:r w:rsidR="00EB5670">
        <w:rPr>
          <w:rFonts w:ascii="Century Gothic" w:hAnsi="Century Gothic"/>
        </w:rPr>
        <w:t xml:space="preserve">new </w:t>
      </w:r>
      <w:r w:rsidR="00827EF6">
        <w:rPr>
          <w:rFonts w:ascii="Century Gothic" w:hAnsi="Century Gothic"/>
        </w:rPr>
        <w:t xml:space="preserve">play </w:t>
      </w:r>
      <w:r>
        <w:rPr>
          <w:rFonts w:ascii="Century Gothic" w:hAnsi="Century Gothic"/>
        </w:rPr>
        <w:t xml:space="preserve">facility is very much on the </w:t>
      </w:r>
      <w:r w:rsidR="0008623F">
        <w:rPr>
          <w:rFonts w:ascii="Century Gothic" w:hAnsi="Century Gothic"/>
        </w:rPr>
        <w:t xml:space="preserve">PC agenda as always. The PC </w:t>
      </w:r>
      <w:r>
        <w:rPr>
          <w:rFonts w:ascii="Century Gothic" w:hAnsi="Century Gothic"/>
        </w:rPr>
        <w:t>is continuing to review land opportunities</w:t>
      </w:r>
      <w:r w:rsidR="00EB5670">
        <w:rPr>
          <w:rFonts w:ascii="Century Gothic" w:hAnsi="Century Gothic"/>
        </w:rPr>
        <w:t>,</w:t>
      </w:r>
      <w:r>
        <w:rPr>
          <w:rFonts w:ascii="Century Gothic" w:hAnsi="Century Gothic"/>
        </w:rPr>
        <w:t xml:space="preserve"> and are in talks with local </w:t>
      </w:r>
      <w:r w:rsidR="00806B09">
        <w:rPr>
          <w:rFonts w:ascii="Century Gothic" w:hAnsi="Century Gothic"/>
        </w:rPr>
        <w:t>landowners</w:t>
      </w:r>
      <w:r>
        <w:rPr>
          <w:rFonts w:ascii="Century Gothic" w:hAnsi="Century Gothic"/>
        </w:rPr>
        <w:t xml:space="preserve"> to locate a viable location for a new ball park/bike track/recreational space</w:t>
      </w:r>
      <w:r w:rsidR="00136C1F">
        <w:rPr>
          <w:rFonts w:ascii="Century Gothic" w:hAnsi="Century Gothic"/>
        </w:rPr>
        <w:t xml:space="preserve">. </w:t>
      </w:r>
      <w:r w:rsidR="00002586">
        <w:rPr>
          <w:rFonts w:ascii="Century Gothic" w:hAnsi="Century Gothic"/>
        </w:rPr>
        <w:t>We hope that this will progress soon.</w:t>
      </w:r>
    </w:p>
    <w:p w14:paraId="30939967" w14:textId="65088471" w:rsidR="00FB4C39" w:rsidRDefault="00FB4C39" w:rsidP="00C63DAD">
      <w:pPr>
        <w:pStyle w:val="NoSpacing"/>
        <w:spacing w:line="276" w:lineRule="auto"/>
        <w:jc w:val="both"/>
        <w:rPr>
          <w:rFonts w:ascii="Century Gothic" w:hAnsi="Century Gothic"/>
        </w:rPr>
      </w:pPr>
    </w:p>
    <w:p w14:paraId="6F5689AD" w14:textId="40F4F10A" w:rsidR="009000A3" w:rsidRDefault="00727802" w:rsidP="00C63DAD">
      <w:pPr>
        <w:pStyle w:val="NoSpacing"/>
        <w:spacing w:line="276" w:lineRule="auto"/>
        <w:jc w:val="both"/>
        <w:rPr>
          <w:rFonts w:ascii="Century Gothic" w:hAnsi="Century Gothic"/>
        </w:rPr>
      </w:pPr>
      <w:r w:rsidRPr="00727802">
        <w:rPr>
          <w:rFonts w:ascii="Century Gothic" w:hAnsi="Century Gothic"/>
          <w:b/>
          <w:bCs/>
        </w:rPr>
        <w:t>Ongoing Maintenance</w:t>
      </w:r>
      <w:r>
        <w:rPr>
          <w:rFonts w:ascii="Century Gothic" w:hAnsi="Century Gothic"/>
        </w:rPr>
        <w:t xml:space="preserve"> – The play park off Preston Guball’s Rd required the biggest m</w:t>
      </w:r>
      <w:r w:rsidR="009000A3">
        <w:rPr>
          <w:rFonts w:ascii="Century Gothic" w:hAnsi="Century Gothic"/>
        </w:rPr>
        <w:t>aintenance works</w:t>
      </w:r>
      <w:r>
        <w:rPr>
          <w:rFonts w:ascii="Century Gothic" w:hAnsi="Century Gothic"/>
        </w:rPr>
        <w:t xml:space="preserve">, totalling over </w:t>
      </w:r>
      <w:r w:rsidR="009000A3">
        <w:rPr>
          <w:rFonts w:ascii="Century Gothic" w:hAnsi="Century Gothic"/>
        </w:rPr>
        <w:t>£3k</w:t>
      </w:r>
      <w:r>
        <w:rPr>
          <w:rFonts w:ascii="Century Gothic" w:hAnsi="Century Gothic"/>
        </w:rPr>
        <w:t xml:space="preserve"> this year</w:t>
      </w:r>
      <w:r w:rsidR="00F079E9">
        <w:rPr>
          <w:rFonts w:ascii="Century Gothic" w:hAnsi="Century Gothic"/>
        </w:rPr>
        <w:t>. The first big spend</w:t>
      </w:r>
      <w:r>
        <w:rPr>
          <w:rFonts w:ascii="Century Gothic" w:hAnsi="Century Gothic"/>
        </w:rPr>
        <w:t xml:space="preserve"> since it was </w:t>
      </w:r>
      <w:r w:rsidR="00806B09">
        <w:rPr>
          <w:rFonts w:ascii="Century Gothic" w:hAnsi="Century Gothic"/>
        </w:rPr>
        <w:t>built</w:t>
      </w:r>
      <w:r>
        <w:rPr>
          <w:rFonts w:ascii="Century Gothic" w:hAnsi="Century Gothic"/>
        </w:rPr>
        <w:t xml:space="preserve"> in 2013. We continue to review and are trying to be proactive and preventative where possible.</w:t>
      </w:r>
    </w:p>
    <w:p w14:paraId="43032F2E" w14:textId="77777777" w:rsidR="009000A3" w:rsidRDefault="009000A3" w:rsidP="00C63DAD">
      <w:pPr>
        <w:pStyle w:val="NoSpacing"/>
        <w:spacing w:line="276" w:lineRule="auto"/>
        <w:jc w:val="both"/>
        <w:rPr>
          <w:rFonts w:ascii="Century Gothic" w:hAnsi="Century Gothic"/>
        </w:rPr>
      </w:pPr>
    </w:p>
    <w:p w14:paraId="6265A7A6" w14:textId="12ADDB89" w:rsidR="00806B09" w:rsidRDefault="00806B09" w:rsidP="00C63DAD">
      <w:pPr>
        <w:pStyle w:val="NoSpacing"/>
        <w:spacing w:line="276" w:lineRule="auto"/>
        <w:jc w:val="both"/>
        <w:rPr>
          <w:rFonts w:ascii="Century Gothic" w:hAnsi="Century Gothic"/>
        </w:rPr>
      </w:pPr>
      <w:r w:rsidRPr="00806B09">
        <w:rPr>
          <w:rFonts w:ascii="Century Gothic" w:hAnsi="Century Gothic"/>
          <w:b/>
          <w:bCs/>
        </w:rPr>
        <w:t>Land on Broomhall Lane</w:t>
      </w:r>
      <w:r>
        <w:rPr>
          <w:rFonts w:ascii="Century Gothic" w:hAnsi="Century Gothic"/>
        </w:rPr>
        <w:t xml:space="preserve"> – The PC has a small slither of land off Broomhall Lane </w:t>
      </w:r>
      <w:r w:rsidR="00BB5198">
        <w:rPr>
          <w:rFonts w:ascii="Century Gothic" w:hAnsi="Century Gothic"/>
        </w:rPr>
        <w:t xml:space="preserve">where </w:t>
      </w:r>
      <w:r>
        <w:rPr>
          <w:rFonts w:ascii="Century Gothic" w:hAnsi="Century Gothic"/>
        </w:rPr>
        <w:t xml:space="preserve">a former house </w:t>
      </w:r>
      <w:r w:rsidR="00BB5198">
        <w:rPr>
          <w:rFonts w:ascii="Century Gothic" w:hAnsi="Century Gothic"/>
        </w:rPr>
        <w:t xml:space="preserve">was </w:t>
      </w:r>
      <w:r>
        <w:rPr>
          <w:rFonts w:ascii="Century Gothic" w:hAnsi="Century Gothic"/>
        </w:rPr>
        <w:t>located. We agreed earlier this year to review options</w:t>
      </w:r>
      <w:r w:rsidR="00BB5198">
        <w:rPr>
          <w:rFonts w:ascii="Century Gothic" w:hAnsi="Century Gothic"/>
        </w:rPr>
        <w:t>,</w:t>
      </w:r>
      <w:r>
        <w:rPr>
          <w:rFonts w:ascii="Century Gothic" w:hAnsi="Century Gothic"/>
        </w:rPr>
        <w:t xml:space="preserve"> including its sale, possibly as a self-build dwelling site. This will take a bit of </w:t>
      </w:r>
      <w:r w:rsidR="00BA7ED4">
        <w:rPr>
          <w:rFonts w:ascii="Century Gothic" w:hAnsi="Century Gothic"/>
        </w:rPr>
        <w:t>time but</w:t>
      </w:r>
      <w:r>
        <w:rPr>
          <w:rFonts w:ascii="Century Gothic" w:hAnsi="Century Gothic"/>
        </w:rPr>
        <w:t xml:space="preserve"> could generate some income and provide a S106 </w:t>
      </w:r>
      <w:r w:rsidR="00BA7ED4">
        <w:rPr>
          <w:rFonts w:ascii="Century Gothic" w:hAnsi="Century Gothic"/>
        </w:rPr>
        <w:t xml:space="preserve">self-build </w:t>
      </w:r>
      <w:r>
        <w:rPr>
          <w:rFonts w:ascii="Century Gothic" w:hAnsi="Century Gothic"/>
        </w:rPr>
        <w:t>location if agreed by all the relevant authorities.</w:t>
      </w:r>
    </w:p>
    <w:p w14:paraId="3BC70EC8" w14:textId="77777777" w:rsidR="004C212A" w:rsidRPr="00821AF8" w:rsidRDefault="004C212A" w:rsidP="004C212A">
      <w:pPr>
        <w:pStyle w:val="NoSpacing"/>
        <w:jc w:val="both"/>
        <w:rPr>
          <w:rFonts w:ascii="Century Gothic" w:hAnsi="Century Gothic"/>
          <w:b/>
          <w:bCs/>
          <w:noProof/>
        </w:rPr>
      </w:pPr>
    </w:p>
    <w:p w14:paraId="3EBAF5A2" w14:textId="77777777" w:rsidR="0073584F" w:rsidRDefault="0073584F" w:rsidP="0073584F">
      <w:pPr>
        <w:pStyle w:val="NoSpacing"/>
        <w:spacing w:line="276" w:lineRule="auto"/>
        <w:jc w:val="both"/>
        <w:rPr>
          <w:rFonts w:ascii="Century Gothic" w:hAnsi="Century Gothic"/>
        </w:rPr>
      </w:pPr>
      <w:r w:rsidRPr="00821AF8">
        <w:rPr>
          <w:rFonts w:ascii="Century Gothic" w:hAnsi="Century Gothic"/>
          <w:b/>
          <w:bCs/>
        </w:rPr>
        <w:lastRenderedPageBreak/>
        <w:t>Forton Heath EOI</w:t>
      </w:r>
      <w:r w:rsidRPr="00821AF8">
        <w:rPr>
          <w:rFonts w:ascii="Century Gothic" w:hAnsi="Century Gothic"/>
        </w:rPr>
        <w:t xml:space="preserve"> – </w:t>
      </w:r>
      <w:r>
        <w:rPr>
          <w:rFonts w:ascii="Century Gothic" w:hAnsi="Century Gothic"/>
        </w:rPr>
        <w:t xml:space="preserve">Unfortunately another year has passed, and this has not been concluded. Frustratingly, we learned on Monday that another vehicle has left the road colliding with a brick wall in Forton Heath. I have queried with all parties involved, what is the hold up and when will the works start. </w:t>
      </w:r>
    </w:p>
    <w:p w14:paraId="256E1F98" w14:textId="7F448E42" w:rsidR="0073584F" w:rsidRDefault="0073584F" w:rsidP="0073584F">
      <w:pPr>
        <w:pStyle w:val="NoSpacing"/>
        <w:spacing w:line="276" w:lineRule="auto"/>
        <w:jc w:val="both"/>
        <w:rPr>
          <w:rFonts w:ascii="Century Gothic" w:hAnsi="Century Gothic"/>
        </w:rPr>
      </w:pPr>
      <w:r>
        <w:rPr>
          <w:rFonts w:ascii="Century Gothic" w:hAnsi="Century Gothic"/>
        </w:rPr>
        <w:t xml:space="preserve">Delays to this work </w:t>
      </w:r>
      <w:r w:rsidR="00856B58">
        <w:rPr>
          <w:rFonts w:ascii="Century Gothic" w:hAnsi="Century Gothic"/>
        </w:rPr>
        <w:t>are</w:t>
      </w:r>
      <w:r>
        <w:rPr>
          <w:rFonts w:ascii="Century Gothic" w:hAnsi="Century Gothic"/>
        </w:rPr>
        <w:t xml:space="preserve"> becoming unacceptable and the parties involved should be ashamed at the length of time this process has taken.</w:t>
      </w:r>
    </w:p>
    <w:p w14:paraId="108818E9" w14:textId="77777777" w:rsidR="0073584F" w:rsidRDefault="0073584F" w:rsidP="0073584F">
      <w:pPr>
        <w:pStyle w:val="NoSpacing"/>
        <w:spacing w:line="276" w:lineRule="auto"/>
        <w:jc w:val="both"/>
        <w:rPr>
          <w:rFonts w:ascii="Century Gothic" w:hAnsi="Century Gothic"/>
        </w:rPr>
      </w:pPr>
    </w:p>
    <w:p w14:paraId="22FDE0E3" w14:textId="74798782" w:rsidR="00D1393D" w:rsidRPr="00821AF8" w:rsidRDefault="00856B58" w:rsidP="00D1393D">
      <w:pPr>
        <w:pStyle w:val="NoSpacing"/>
        <w:spacing w:line="276" w:lineRule="auto"/>
        <w:jc w:val="both"/>
        <w:rPr>
          <w:rFonts w:ascii="Century Gothic" w:hAnsi="Century Gothic"/>
        </w:rPr>
      </w:pPr>
      <w:r w:rsidRPr="00856B58">
        <w:rPr>
          <w:rFonts w:ascii="Century Gothic" w:hAnsi="Century Gothic"/>
          <w:b/>
          <w:bCs/>
        </w:rPr>
        <w:t xml:space="preserve">Community </w:t>
      </w:r>
      <w:r w:rsidR="005E4369">
        <w:rPr>
          <w:rFonts w:ascii="Century Gothic" w:hAnsi="Century Gothic"/>
          <w:b/>
          <w:bCs/>
        </w:rPr>
        <w:t>Events</w:t>
      </w:r>
      <w:r>
        <w:rPr>
          <w:rFonts w:ascii="Century Gothic" w:hAnsi="Century Gothic"/>
        </w:rPr>
        <w:t xml:space="preserve"> - </w:t>
      </w:r>
      <w:r w:rsidR="00D1393D">
        <w:rPr>
          <w:rFonts w:ascii="Century Gothic" w:hAnsi="Century Gothic"/>
        </w:rPr>
        <w:t xml:space="preserve">We have been approached by a committee (who meet tomorrow) regarding a BH </w:t>
      </w:r>
      <w:r w:rsidR="00D1393D" w:rsidRPr="0073584F">
        <w:rPr>
          <w:rFonts w:ascii="Century Gothic" w:hAnsi="Century Gothic"/>
          <w:b/>
          <w:bCs/>
        </w:rPr>
        <w:t>Fete</w:t>
      </w:r>
      <w:r w:rsidR="00D1393D">
        <w:rPr>
          <w:rFonts w:ascii="Century Gothic" w:hAnsi="Century Gothic"/>
        </w:rPr>
        <w:t xml:space="preserve">, and another group in the village would like contributions to a </w:t>
      </w:r>
      <w:r w:rsidR="00D1393D" w:rsidRPr="005E4369">
        <w:rPr>
          <w:rFonts w:ascii="Century Gothic" w:hAnsi="Century Gothic"/>
          <w:b/>
          <w:bCs/>
        </w:rPr>
        <w:t>VE day celebration</w:t>
      </w:r>
      <w:r w:rsidR="00D1393D">
        <w:rPr>
          <w:rFonts w:ascii="Century Gothic" w:hAnsi="Century Gothic"/>
        </w:rPr>
        <w:t>. It is fantastic t</w:t>
      </w:r>
      <w:r w:rsidR="005E4369">
        <w:rPr>
          <w:rFonts w:ascii="Century Gothic" w:hAnsi="Century Gothic"/>
        </w:rPr>
        <w:t>hat the PC agree to</w:t>
      </w:r>
      <w:r w:rsidR="00D1393D">
        <w:rPr>
          <w:rFonts w:ascii="Century Gothic" w:hAnsi="Century Gothic"/>
        </w:rPr>
        <w:t xml:space="preserve"> support groups </w:t>
      </w:r>
      <w:r w:rsidR="005E4369">
        <w:rPr>
          <w:rFonts w:ascii="Century Gothic" w:hAnsi="Century Gothic"/>
        </w:rPr>
        <w:t>like this</w:t>
      </w:r>
      <w:r w:rsidR="00D1393D">
        <w:rPr>
          <w:rFonts w:ascii="Century Gothic" w:hAnsi="Century Gothic"/>
        </w:rPr>
        <w:t xml:space="preserve"> </w:t>
      </w:r>
      <w:r w:rsidR="005E4369">
        <w:rPr>
          <w:rFonts w:ascii="Century Gothic" w:hAnsi="Century Gothic"/>
        </w:rPr>
        <w:t>that</w:t>
      </w:r>
      <w:r w:rsidR="00D1393D">
        <w:rPr>
          <w:rFonts w:ascii="Century Gothic" w:hAnsi="Century Gothic"/>
        </w:rPr>
        <w:t xml:space="preserve"> have community spirit at their heart,</w:t>
      </w:r>
    </w:p>
    <w:p w14:paraId="71EE6B62" w14:textId="77777777" w:rsidR="00D1393D" w:rsidRDefault="00D1393D" w:rsidP="00D1393D">
      <w:pPr>
        <w:pStyle w:val="NoSpacing"/>
        <w:spacing w:line="276" w:lineRule="auto"/>
        <w:jc w:val="both"/>
        <w:rPr>
          <w:rFonts w:ascii="Century Gothic" w:hAnsi="Century Gothic"/>
        </w:rPr>
      </w:pPr>
    </w:p>
    <w:p w14:paraId="629A8D14" w14:textId="5876E399" w:rsidR="00D1393D" w:rsidRDefault="00D1393D" w:rsidP="00D1393D">
      <w:pPr>
        <w:pStyle w:val="NoSpacing"/>
        <w:spacing w:line="276" w:lineRule="auto"/>
        <w:jc w:val="both"/>
        <w:rPr>
          <w:rFonts w:ascii="Century Gothic" w:hAnsi="Century Gothic"/>
        </w:rPr>
      </w:pPr>
      <w:r>
        <w:rPr>
          <w:rFonts w:ascii="Century Gothic" w:hAnsi="Century Gothic"/>
        </w:rPr>
        <w:t xml:space="preserve">I am pleased to say that the trial </w:t>
      </w:r>
      <w:r w:rsidRPr="00934ECB">
        <w:rPr>
          <w:rFonts w:ascii="Century Gothic" w:hAnsi="Century Gothic"/>
          <w:b/>
          <w:bCs/>
        </w:rPr>
        <w:t xml:space="preserve">Severn Trent Green </w:t>
      </w:r>
      <w:r w:rsidR="00934ECB">
        <w:rPr>
          <w:rFonts w:ascii="Century Gothic" w:hAnsi="Century Gothic"/>
          <w:b/>
          <w:bCs/>
        </w:rPr>
        <w:t>S</w:t>
      </w:r>
      <w:r w:rsidRPr="00934ECB">
        <w:rPr>
          <w:rFonts w:ascii="Century Gothic" w:hAnsi="Century Gothic"/>
          <w:b/>
          <w:bCs/>
        </w:rPr>
        <w:t>cheme</w:t>
      </w:r>
      <w:r>
        <w:rPr>
          <w:rFonts w:ascii="Century Gothic" w:hAnsi="Century Gothic"/>
        </w:rPr>
        <w:t xml:space="preserve"> was a success. There was a high uptake, with positive engagement and ultimately a better network. Thanks to all those who got involved and made the process worthwhile.</w:t>
      </w:r>
    </w:p>
    <w:p w14:paraId="5E233505" w14:textId="77777777" w:rsidR="00D1393D" w:rsidRDefault="00D1393D" w:rsidP="00D1393D">
      <w:pPr>
        <w:pStyle w:val="NoSpacing"/>
        <w:spacing w:line="276" w:lineRule="auto"/>
        <w:jc w:val="both"/>
        <w:rPr>
          <w:rFonts w:ascii="Century Gothic" w:hAnsi="Century Gothic"/>
        </w:rPr>
      </w:pPr>
    </w:p>
    <w:p w14:paraId="07B5EB38" w14:textId="5E87278D" w:rsidR="00D1393D" w:rsidRDefault="00D1393D" w:rsidP="00D1393D">
      <w:pPr>
        <w:pStyle w:val="NoSpacing"/>
        <w:spacing w:line="276" w:lineRule="auto"/>
        <w:jc w:val="both"/>
        <w:rPr>
          <w:rFonts w:ascii="Century Gothic" w:hAnsi="Century Gothic"/>
        </w:rPr>
      </w:pPr>
      <w:r w:rsidRPr="00934ECB">
        <w:rPr>
          <w:rFonts w:ascii="Century Gothic" w:hAnsi="Century Gothic"/>
          <w:b/>
          <w:bCs/>
        </w:rPr>
        <w:t>Xmas Tree</w:t>
      </w:r>
      <w:r>
        <w:rPr>
          <w:rFonts w:ascii="Century Gothic" w:hAnsi="Century Gothic"/>
        </w:rPr>
        <w:t xml:space="preserve"> – Once again we give thanks to Leaton Estate for donating the community Christmas Tree</w:t>
      </w:r>
      <w:r w:rsidR="00934ECB">
        <w:rPr>
          <w:rFonts w:ascii="Century Gothic" w:hAnsi="Century Gothic"/>
        </w:rPr>
        <w:t>,</w:t>
      </w:r>
      <w:r>
        <w:rPr>
          <w:rFonts w:ascii="Century Gothic" w:hAnsi="Century Gothic"/>
        </w:rPr>
        <w:t xml:space="preserve"> It really makes a difference to the village and can be viewed by all.</w:t>
      </w:r>
    </w:p>
    <w:p w14:paraId="690D741F" w14:textId="77777777" w:rsidR="00D1393D" w:rsidRDefault="00D1393D" w:rsidP="00D1393D">
      <w:pPr>
        <w:pStyle w:val="NoSpacing"/>
        <w:spacing w:line="276" w:lineRule="auto"/>
        <w:jc w:val="both"/>
        <w:rPr>
          <w:rFonts w:ascii="Century Gothic" w:hAnsi="Century Gothic"/>
        </w:rPr>
      </w:pPr>
    </w:p>
    <w:p w14:paraId="442CAC9E" w14:textId="0A2812AA" w:rsidR="00D1393D" w:rsidRDefault="00D1393D" w:rsidP="00D1393D">
      <w:pPr>
        <w:pStyle w:val="NoSpacing"/>
        <w:spacing w:line="276" w:lineRule="auto"/>
        <w:jc w:val="both"/>
        <w:rPr>
          <w:rFonts w:ascii="Century Gothic" w:hAnsi="Century Gothic"/>
        </w:rPr>
      </w:pPr>
      <w:r>
        <w:rPr>
          <w:rFonts w:ascii="Century Gothic" w:hAnsi="Century Gothic"/>
        </w:rPr>
        <w:t xml:space="preserve">The PC has updated the website to have a new .gov </w:t>
      </w:r>
      <w:r w:rsidRPr="00526257">
        <w:rPr>
          <w:rFonts w:ascii="Century Gothic" w:hAnsi="Century Gothic"/>
          <w:b/>
          <w:bCs/>
        </w:rPr>
        <w:t>secure web address</w:t>
      </w:r>
      <w:r>
        <w:rPr>
          <w:rFonts w:ascii="Century Gothic" w:hAnsi="Century Gothic"/>
        </w:rPr>
        <w:t xml:space="preserve">. This also forms part of our GDPR compliance and our data storage system. As part of a cost review, we will also be changing our </w:t>
      </w:r>
      <w:r w:rsidRPr="00526257">
        <w:rPr>
          <w:rFonts w:ascii="Century Gothic" w:hAnsi="Century Gothic"/>
          <w:b/>
          <w:bCs/>
        </w:rPr>
        <w:t>email addresses</w:t>
      </w:r>
      <w:r>
        <w:rPr>
          <w:rFonts w:ascii="Century Gothic" w:hAnsi="Century Gothic"/>
        </w:rPr>
        <w:t>. You will see that there are fewer PC contact emails, and the addresses will change</w:t>
      </w:r>
      <w:r w:rsidR="00526257">
        <w:rPr>
          <w:rFonts w:ascii="Century Gothic" w:hAnsi="Century Gothic"/>
        </w:rPr>
        <w:t xml:space="preserve"> very soon</w:t>
      </w:r>
      <w:r>
        <w:rPr>
          <w:rFonts w:ascii="Century Gothic" w:hAnsi="Century Gothic"/>
        </w:rPr>
        <w:t>. This should save several hundred pounds a year.</w:t>
      </w:r>
    </w:p>
    <w:p w14:paraId="2233CA03" w14:textId="1D1F471E" w:rsidR="00526257" w:rsidRDefault="00526257" w:rsidP="00D1393D">
      <w:pPr>
        <w:pStyle w:val="NoSpacing"/>
        <w:spacing w:line="276" w:lineRule="auto"/>
        <w:jc w:val="both"/>
        <w:rPr>
          <w:rFonts w:ascii="Century Gothic" w:hAnsi="Century Gothic"/>
        </w:rPr>
      </w:pPr>
      <w:r>
        <w:rPr>
          <w:rFonts w:ascii="Century Gothic" w:hAnsi="Century Gothic"/>
        </w:rPr>
        <w:t xml:space="preserve">As part of the website update, we now host the </w:t>
      </w:r>
      <w:r w:rsidRPr="00526257">
        <w:rPr>
          <w:rFonts w:ascii="Century Gothic" w:hAnsi="Century Gothic"/>
          <w:b/>
          <w:bCs/>
        </w:rPr>
        <w:t>Parish News</w:t>
      </w:r>
      <w:r>
        <w:rPr>
          <w:rFonts w:ascii="Century Gothic" w:hAnsi="Century Gothic"/>
        </w:rPr>
        <w:t xml:space="preserve"> on their own page and digital copies of back issues are now available to view.</w:t>
      </w:r>
    </w:p>
    <w:p w14:paraId="53C284DC" w14:textId="77777777" w:rsidR="00D1393D" w:rsidRPr="00821AF8" w:rsidRDefault="00D1393D" w:rsidP="00D1393D">
      <w:pPr>
        <w:pStyle w:val="NoSpacing"/>
        <w:spacing w:line="276" w:lineRule="auto"/>
        <w:jc w:val="both"/>
        <w:rPr>
          <w:rFonts w:ascii="Century Gothic" w:hAnsi="Century Gothic"/>
        </w:rPr>
      </w:pPr>
    </w:p>
    <w:p w14:paraId="5D0E0AE7" w14:textId="1D400411" w:rsidR="00526257" w:rsidRDefault="00D1393D" w:rsidP="00D1393D">
      <w:pPr>
        <w:pStyle w:val="NoSpacing"/>
        <w:spacing w:line="276" w:lineRule="auto"/>
        <w:jc w:val="both"/>
        <w:rPr>
          <w:rFonts w:ascii="Century Gothic" w:hAnsi="Century Gothic"/>
        </w:rPr>
      </w:pPr>
      <w:r w:rsidRPr="00821AF8">
        <w:rPr>
          <w:rFonts w:ascii="Century Gothic" w:hAnsi="Century Gothic"/>
          <w:b/>
          <w:bCs/>
        </w:rPr>
        <w:t xml:space="preserve">Youth Club – </w:t>
      </w:r>
      <w:r>
        <w:rPr>
          <w:rFonts w:ascii="Century Gothic" w:hAnsi="Century Gothic"/>
        </w:rPr>
        <w:t xml:space="preserve">The youth club </w:t>
      </w:r>
      <w:r w:rsidR="00526257">
        <w:rPr>
          <w:rFonts w:ascii="Century Gothic" w:hAnsi="Century Gothic"/>
        </w:rPr>
        <w:t>ha</w:t>
      </w:r>
      <w:r>
        <w:rPr>
          <w:rFonts w:ascii="Century Gothic" w:hAnsi="Century Gothic"/>
        </w:rPr>
        <w:t xml:space="preserve">s </w:t>
      </w:r>
      <w:r w:rsidR="00526257">
        <w:rPr>
          <w:rFonts w:ascii="Century Gothic" w:hAnsi="Century Gothic"/>
        </w:rPr>
        <w:t>suffered significantly this year with poor volunteer attendance. The PC met with SYA to review our options</w:t>
      </w:r>
      <w:r>
        <w:rPr>
          <w:rFonts w:ascii="Century Gothic" w:hAnsi="Century Gothic"/>
        </w:rPr>
        <w:t>. The PC have</w:t>
      </w:r>
      <w:r w:rsidR="00526257">
        <w:rPr>
          <w:rFonts w:ascii="Century Gothic" w:hAnsi="Century Gothic"/>
        </w:rPr>
        <w:t xml:space="preserve"> previously</w:t>
      </w:r>
      <w:r>
        <w:rPr>
          <w:rFonts w:ascii="Century Gothic" w:hAnsi="Century Gothic"/>
        </w:rPr>
        <w:t xml:space="preserve"> committed to fund </w:t>
      </w:r>
      <w:r w:rsidR="00425E7C">
        <w:rPr>
          <w:rFonts w:ascii="Century Gothic" w:hAnsi="Century Gothic"/>
        </w:rPr>
        <w:t>the</w:t>
      </w:r>
      <w:r>
        <w:rPr>
          <w:rFonts w:ascii="Century Gothic" w:hAnsi="Century Gothic"/>
        </w:rPr>
        <w:t xml:space="preserve"> SYA assisted programme, the Village Hall hire costs</w:t>
      </w:r>
      <w:r w:rsidR="00526257">
        <w:rPr>
          <w:rFonts w:ascii="Century Gothic" w:hAnsi="Century Gothic"/>
        </w:rPr>
        <w:t xml:space="preserve">, but this is circa £7k </w:t>
      </w:r>
      <w:r w:rsidR="00540869">
        <w:rPr>
          <w:rFonts w:ascii="Century Gothic" w:hAnsi="Century Gothic"/>
        </w:rPr>
        <w:t>annually</w:t>
      </w:r>
      <w:r w:rsidR="00B51900">
        <w:rPr>
          <w:rFonts w:ascii="Century Gothic" w:hAnsi="Century Gothic"/>
        </w:rPr>
        <w:t>. A fully managed club</w:t>
      </w:r>
      <w:r w:rsidR="00526257">
        <w:rPr>
          <w:rFonts w:ascii="Century Gothic" w:hAnsi="Century Gothic"/>
        </w:rPr>
        <w:t xml:space="preserve"> run </w:t>
      </w:r>
      <w:r w:rsidR="00B51900">
        <w:rPr>
          <w:rFonts w:ascii="Century Gothic" w:hAnsi="Century Gothic"/>
        </w:rPr>
        <w:t>by SYA,</w:t>
      </w:r>
      <w:r w:rsidR="00526257">
        <w:rPr>
          <w:rFonts w:ascii="Century Gothic" w:hAnsi="Century Gothic"/>
        </w:rPr>
        <w:t xml:space="preserve"> with hire costs</w:t>
      </w:r>
      <w:r w:rsidR="00B51900">
        <w:rPr>
          <w:rFonts w:ascii="Century Gothic" w:hAnsi="Century Gothic"/>
        </w:rPr>
        <w:t>,</w:t>
      </w:r>
      <w:r w:rsidR="00526257">
        <w:rPr>
          <w:rFonts w:ascii="Century Gothic" w:hAnsi="Century Gothic"/>
        </w:rPr>
        <w:t xml:space="preserve"> would be circa £12k and the PC are not willing to contribute this amount</w:t>
      </w:r>
      <w:r>
        <w:rPr>
          <w:rFonts w:ascii="Century Gothic" w:hAnsi="Century Gothic"/>
        </w:rPr>
        <w:t>.</w:t>
      </w:r>
      <w:r w:rsidR="00526257">
        <w:rPr>
          <w:rFonts w:ascii="Century Gothic" w:hAnsi="Century Gothic"/>
        </w:rPr>
        <w:t xml:space="preserve"> </w:t>
      </w:r>
    </w:p>
    <w:p w14:paraId="686FD040" w14:textId="4192227F" w:rsidR="00D1393D" w:rsidRDefault="00526257" w:rsidP="00D1393D">
      <w:pPr>
        <w:pStyle w:val="NoSpacing"/>
        <w:spacing w:line="276" w:lineRule="auto"/>
        <w:jc w:val="both"/>
        <w:rPr>
          <w:rFonts w:ascii="Century Gothic" w:hAnsi="Century Gothic"/>
        </w:rPr>
      </w:pPr>
      <w:r>
        <w:rPr>
          <w:rFonts w:ascii="Century Gothic" w:hAnsi="Century Gothic"/>
        </w:rPr>
        <w:t xml:space="preserve">We recognise the need for facilities for the younger people in the community, so </w:t>
      </w:r>
      <w:r w:rsidR="00D15340">
        <w:rPr>
          <w:rFonts w:ascii="Century Gothic" w:hAnsi="Century Gothic"/>
        </w:rPr>
        <w:t>agreed to cease</w:t>
      </w:r>
      <w:r>
        <w:rPr>
          <w:rFonts w:ascii="Century Gothic" w:hAnsi="Century Gothic"/>
        </w:rPr>
        <w:t xml:space="preserve"> the current group, and </w:t>
      </w:r>
      <w:r w:rsidR="00D15340">
        <w:rPr>
          <w:rFonts w:ascii="Century Gothic" w:hAnsi="Century Gothic"/>
        </w:rPr>
        <w:t xml:space="preserve">under the guidance of SYA </w:t>
      </w:r>
      <w:r>
        <w:rPr>
          <w:rFonts w:ascii="Century Gothic" w:hAnsi="Century Gothic"/>
        </w:rPr>
        <w:t xml:space="preserve">are trying an alternative </w:t>
      </w:r>
      <w:r w:rsidR="00D15340">
        <w:rPr>
          <w:rFonts w:ascii="Century Gothic" w:hAnsi="Century Gothic"/>
        </w:rPr>
        <w:t>group. I</w:t>
      </w:r>
      <w:r>
        <w:rPr>
          <w:rFonts w:ascii="Century Gothic" w:hAnsi="Century Gothic"/>
        </w:rPr>
        <w:t xml:space="preserve">n May with a new </w:t>
      </w:r>
      <w:r w:rsidR="00950A5E">
        <w:rPr>
          <w:rFonts w:ascii="Century Gothic" w:hAnsi="Century Gothic"/>
        </w:rPr>
        <w:t xml:space="preserve">yr 6 only group and starting to grow the year groups from there. The success of this will be entirely reliant on </w:t>
      </w:r>
      <w:r w:rsidR="00950A5E" w:rsidRPr="00D15340">
        <w:rPr>
          <w:rFonts w:ascii="Century Gothic" w:hAnsi="Century Gothic"/>
          <w:b/>
          <w:bCs/>
        </w:rPr>
        <w:t>volunteer assistance</w:t>
      </w:r>
      <w:r w:rsidR="00950A5E">
        <w:rPr>
          <w:rFonts w:ascii="Century Gothic" w:hAnsi="Century Gothic"/>
        </w:rPr>
        <w:t xml:space="preserve">. Should the </w:t>
      </w:r>
      <w:r w:rsidR="006074E7">
        <w:rPr>
          <w:rFonts w:ascii="Century Gothic" w:hAnsi="Century Gothic"/>
        </w:rPr>
        <w:t>group</w:t>
      </w:r>
      <w:r w:rsidR="00950A5E">
        <w:rPr>
          <w:rFonts w:ascii="Century Gothic" w:hAnsi="Century Gothic"/>
        </w:rPr>
        <w:t xml:space="preserve"> not be sustainable</w:t>
      </w:r>
      <w:r w:rsidR="006074E7">
        <w:rPr>
          <w:rFonts w:ascii="Century Gothic" w:hAnsi="Century Gothic"/>
        </w:rPr>
        <w:t xml:space="preserve"> or </w:t>
      </w:r>
      <w:r w:rsidR="00425E7C">
        <w:rPr>
          <w:rFonts w:ascii="Century Gothic" w:hAnsi="Century Gothic"/>
        </w:rPr>
        <w:t>economic</w:t>
      </w:r>
      <w:r w:rsidR="00950A5E">
        <w:rPr>
          <w:rFonts w:ascii="Century Gothic" w:hAnsi="Century Gothic"/>
        </w:rPr>
        <w:t xml:space="preserve"> the PC will review and likely that we will withdraw funding and close the group, looking to financially support other youth outlets instead.</w:t>
      </w:r>
    </w:p>
    <w:p w14:paraId="6C49BB5D" w14:textId="77777777" w:rsidR="00526257" w:rsidRPr="00821AF8" w:rsidRDefault="00526257" w:rsidP="00D1393D">
      <w:pPr>
        <w:pStyle w:val="NoSpacing"/>
        <w:spacing w:line="276" w:lineRule="auto"/>
        <w:jc w:val="both"/>
        <w:rPr>
          <w:rFonts w:ascii="Century Gothic" w:hAnsi="Century Gothic"/>
        </w:rPr>
      </w:pPr>
    </w:p>
    <w:p w14:paraId="39F35743" w14:textId="501363A0" w:rsidR="004C212A" w:rsidRPr="00821AF8" w:rsidRDefault="00840A30" w:rsidP="004C212A">
      <w:pPr>
        <w:pStyle w:val="NoSpacing"/>
        <w:spacing w:line="276" w:lineRule="auto"/>
        <w:jc w:val="both"/>
        <w:rPr>
          <w:rFonts w:ascii="Century Gothic" w:hAnsi="Century Gothic"/>
        </w:rPr>
      </w:pPr>
      <w:r w:rsidRPr="00821AF8">
        <w:rPr>
          <w:rFonts w:ascii="Century Gothic" w:hAnsi="Century Gothic"/>
        </w:rPr>
        <w:t xml:space="preserve">The Parish Council has reviewed many </w:t>
      </w:r>
      <w:r w:rsidRPr="00821AF8">
        <w:rPr>
          <w:rFonts w:ascii="Century Gothic" w:hAnsi="Century Gothic"/>
          <w:b/>
          <w:bCs/>
        </w:rPr>
        <w:t>planning applications</w:t>
      </w:r>
      <w:r w:rsidRPr="00821AF8">
        <w:rPr>
          <w:rFonts w:ascii="Century Gothic" w:hAnsi="Century Gothic"/>
        </w:rPr>
        <w:t xml:space="preserve"> during the last 12months. </w:t>
      </w:r>
    </w:p>
    <w:p w14:paraId="0BAB9C58" w14:textId="02D46F75" w:rsidR="004741CA" w:rsidRDefault="004741CA" w:rsidP="004D08E4">
      <w:pPr>
        <w:pStyle w:val="NoSpacing"/>
        <w:spacing w:line="276" w:lineRule="auto"/>
        <w:jc w:val="both"/>
        <w:rPr>
          <w:rFonts w:ascii="Century Gothic" w:hAnsi="Century Gothic"/>
        </w:rPr>
      </w:pPr>
      <w:r w:rsidRPr="00821AF8">
        <w:rPr>
          <w:rFonts w:ascii="Century Gothic" w:hAnsi="Century Gothic"/>
        </w:rPr>
        <w:t xml:space="preserve">I will advocate that the PC follow applications </w:t>
      </w:r>
      <w:r w:rsidR="00425E7C">
        <w:rPr>
          <w:rFonts w:ascii="Century Gothic" w:hAnsi="Century Gothic"/>
        </w:rPr>
        <w:t xml:space="preserve">during &amp; </w:t>
      </w:r>
      <w:r w:rsidRPr="00821AF8">
        <w:rPr>
          <w:rFonts w:ascii="Century Gothic" w:hAnsi="Century Gothic"/>
        </w:rPr>
        <w:t>post completion and ensure that drawings and plans are completed in line with the application and areas that developers are due to maintain are completed.</w:t>
      </w:r>
    </w:p>
    <w:p w14:paraId="2A7D49D7" w14:textId="77777777" w:rsidR="009022A5" w:rsidRDefault="009022A5" w:rsidP="004D08E4">
      <w:pPr>
        <w:pStyle w:val="NoSpacing"/>
        <w:spacing w:line="276" w:lineRule="auto"/>
        <w:jc w:val="both"/>
        <w:rPr>
          <w:rFonts w:ascii="Century Gothic" w:hAnsi="Century Gothic"/>
        </w:rPr>
      </w:pPr>
    </w:p>
    <w:p w14:paraId="7B00CE9D" w14:textId="0FB4838A" w:rsidR="009022A5" w:rsidRDefault="0073584F" w:rsidP="004D08E4">
      <w:pPr>
        <w:pStyle w:val="NoSpacing"/>
        <w:spacing w:line="276" w:lineRule="auto"/>
        <w:jc w:val="both"/>
        <w:rPr>
          <w:rFonts w:ascii="Century Gothic" w:hAnsi="Century Gothic"/>
        </w:rPr>
      </w:pPr>
      <w:r>
        <w:rPr>
          <w:rFonts w:ascii="Century Gothic" w:hAnsi="Century Gothic"/>
        </w:rPr>
        <w:lastRenderedPageBreak/>
        <w:t xml:space="preserve">It is worth noting that the </w:t>
      </w:r>
      <w:r w:rsidRPr="00D1393D">
        <w:rPr>
          <w:rFonts w:ascii="Century Gothic" w:hAnsi="Century Gothic"/>
          <w:b/>
          <w:bCs/>
        </w:rPr>
        <w:t>n</w:t>
      </w:r>
      <w:r w:rsidR="009022A5" w:rsidRPr="00D1393D">
        <w:rPr>
          <w:rFonts w:ascii="Century Gothic" w:hAnsi="Century Gothic"/>
          <w:b/>
          <w:bCs/>
        </w:rPr>
        <w:t>ew housing development</w:t>
      </w:r>
      <w:r w:rsidR="009022A5">
        <w:rPr>
          <w:rFonts w:ascii="Century Gothic" w:hAnsi="Century Gothic"/>
        </w:rPr>
        <w:t xml:space="preserve"> phase</w:t>
      </w:r>
      <w:r>
        <w:rPr>
          <w:rFonts w:ascii="Century Gothic" w:hAnsi="Century Gothic"/>
        </w:rPr>
        <w:t xml:space="preserve"> of 62 houses to the south of BH has started and the 19 to the North of the Village seems imminent. </w:t>
      </w:r>
    </w:p>
    <w:p w14:paraId="63D5FDD2" w14:textId="096E6C61" w:rsidR="009022A5" w:rsidRDefault="0073584F" w:rsidP="004D08E4">
      <w:pPr>
        <w:pStyle w:val="NoSpacing"/>
        <w:spacing w:line="276" w:lineRule="auto"/>
        <w:jc w:val="both"/>
        <w:rPr>
          <w:rFonts w:ascii="Century Gothic" w:hAnsi="Century Gothic"/>
        </w:rPr>
      </w:pPr>
      <w:r>
        <w:rPr>
          <w:rFonts w:ascii="Century Gothic" w:hAnsi="Century Gothic"/>
        </w:rPr>
        <w:t xml:space="preserve">I do want to reflect on the changes to the </w:t>
      </w:r>
      <w:r w:rsidR="009022A5">
        <w:rPr>
          <w:rFonts w:ascii="Century Gothic" w:hAnsi="Century Gothic"/>
        </w:rPr>
        <w:t xml:space="preserve">planning laws and the impact </w:t>
      </w:r>
      <w:r>
        <w:rPr>
          <w:rFonts w:ascii="Century Gothic" w:hAnsi="Century Gothic"/>
        </w:rPr>
        <w:t xml:space="preserve">that could be bestowed upon our community. It is very likely that Bomere </w:t>
      </w:r>
      <w:r w:rsidR="00D1393D">
        <w:rPr>
          <w:rFonts w:ascii="Century Gothic" w:hAnsi="Century Gothic"/>
        </w:rPr>
        <w:t>will have</w:t>
      </w:r>
      <w:r>
        <w:rPr>
          <w:rFonts w:ascii="Century Gothic" w:hAnsi="Century Gothic"/>
        </w:rPr>
        <w:t xml:space="preserve"> </w:t>
      </w:r>
      <w:r w:rsidRPr="00D1393D">
        <w:rPr>
          <w:rFonts w:ascii="Century Gothic" w:hAnsi="Century Gothic"/>
          <w:b/>
          <w:bCs/>
        </w:rPr>
        <w:t>further development</w:t>
      </w:r>
      <w:r w:rsidR="00D1393D">
        <w:rPr>
          <w:rFonts w:ascii="Century Gothic" w:hAnsi="Century Gothic"/>
        </w:rPr>
        <w:t xml:space="preserve">, but the community needs to identify where would be most palatable and what this should look like. The PC could be cut out of discussions in the future, and this may impact what additional facilities or infrastructure considerations that we tend to voice on behalf of the community. </w:t>
      </w:r>
    </w:p>
    <w:p w14:paraId="7BF2CCE5" w14:textId="184F3826" w:rsidR="00D1393D" w:rsidRPr="00821AF8" w:rsidRDefault="00D1393D" w:rsidP="004D08E4">
      <w:pPr>
        <w:pStyle w:val="NoSpacing"/>
        <w:spacing w:line="276" w:lineRule="auto"/>
        <w:jc w:val="both"/>
        <w:rPr>
          <w:rFonts w:ascii="Century Gothic" w:hAnsi="Century Gothic"/>
        </w:rPr>
      </w:pPr>
      <w:r>
        <w:rPr>
          <w:rFonts w:ascii="Century Gothic" w:hAnsi="Century Gothic"/>
        </w:rPr>
        <w:t xml:space="preserve">The PC is proposing to closely review the </w:t>
      </w:r>
      <w:r w:rsidRPr="00D1393D">
        <w:rPr>
          <w:rFonts w:ascii="Century Gothic" w:hAnsi="Century Gothic"/>
          <w:b/>
          <w:bCs/>
        </w:rPr>
        <w:t>new SCC Local Plan</w:t>
      </w:r>
      <w:r>
        <w:rPr>
          <w:rFonts w:ascii="Century Gothic" w:hAnsi="Century Gothic"/>
        </w:rPr>
        <w:t xml:space="preserve"> and understand the impact to our community. There may be a need for the community to come together the voice it’s thoughts and we may need to lobby our MP if we feel ignored.</w:t>
      </w:r>
    </w:p>
    <w:p w14:paraId="50410B67" w14:textId="77777777" w:rsidR="00BA28E9" w:rsidRPr="00821AF8" w:rsidRDefault="00BA28E9" w:rsidP="004D08E4">
      <w:pPr>
        <w:pStyle w:val="NoSpacing"/>
        <w:spacing w:line="276" w:lineRule="auto"/>
        <w:jc w:val="both"/>
        <w:rPr>
          <w:rFonts w:ascii="Century Gothic" w:hAnsi="Century Gothic"/>
        </w:rPr>
      </w:pPr>
    </w:p>
    <w:p w14:paraId="218E896B" w14:textId="77777777" w:rsidR="00852967" w:rsidRDefault="00BA28E9" w:rsidP="004D08E4">
      <w:pPr>
        <w:pStyle w:val="NoSpacing"/>
        <w:spacing w:line="276" w:lineRule="auto"/>
        <w:jc w:val="both"/>
        <w:rPr>
          <w:rFonts w:ascii="Century Gothic" w:hAnsi="Century Gothic"/>
        </w:rPr>
      </w:pPr>
      <w:r w:rsidRPr="00821AF8">
        <w:rPr>
          <w:rFonts w:ascii="Century Gothic" w:hAnsi="Century Gothic"/>
        </w:rPr>
        <w:t xml:space="preserve">I am pleased to report that the </w:t>
      </w:r>
      <w:r w:rsidR="008126CC" w:rsidRPr="00821AF8">
        <w:rPr>
          <w:rFonts w:ascii="Century Gothic" w:hAnsi="Century Gothic"/>
          <w:b/>
        </w:rPr>
        <w:t xml:space="preserve">Finances </w:t>
      </w:r>
      <w:r w:rsidR="008126CC" w:rsidRPr="00821AF8">
        <w:rPr>
          <w:rFonts w:ascii="Century Gothic" w:hAnsi="Century Gothic"/>
        </w:rPr>
        <w:t xml:space="preserve">of the Parish Council are </w:t>
      </w:r>
      <w:r w:rsidR="00806B09">
        <w:rPr>
          <w:rFonts w:ascii="Century Gothic" w:hAnsi="Century Gothic"/>
        </w:rPr>
        <w:t xml:space="preserve">in a good </w:t>
      </w:r>
      <w:r w:rsidR="00852967">
        <w:rPr>
          <w:rFonts w:ascii="Century Gothic" w:hAnsi="Century Gothic"/>
        </w:rPr>
        <w:t>position</w:t>
      </w:r>
      <w:r w:rsidR="008126CC" w:rsidRPr="00821AF8">
        <w:rPr>
          <w:rFonts w:ascii="Century Gothic" w:hAnsi="Century Gothic"/>
        </w:rPr>
        <w:t xml:space="preserve">, the PC finance </w:t>
      </w:r>
      <w:r w:rsidR="00DD0220" w:rsidRPr="00821AF8">
        <w:rPr>
          <w:rFonts w:ascii="Century Gothic" w:hAnsi="Century Gothic"/>
        </w:rPr>
        <w:t>committee me</w:t>
      </w:r>
      <w:r w:rsidR="00806B09">
        <w:rPr>
          <w:rFonts w:ascii="Century Gothic" w:hAnsi="Century Gothic"/>
        </w:rPr>
        <w:t>e</w:t>
      </w:r>
      <w:r w:rsidR="00DD0220" w:rsidRPr="00821AF8">
        <w:rPr>
          <w:rFonts w:ascii="Century Gothic" w:hAnsi="Century Gothic"/>
        </w:rPr>
        <w:t>t</w:t>
      </w:r>
      <w:r w:rsidR="00806B09">
        <w:rPr>
          <w:rFonts w:ascii="Century Gothic" w:hAnsi="Century Gothic"/>
        </w:rPr>
        <w:t>s throughout the year</w:t>
      </w:r>
      <w:r w:rsidR="001E500E" w:rsidRPr="00821AF8">
        <w:rPr>
          <w:rFonts w:ascii="Century Gothic" w:hAnsi="Century Gothic"/>
        </w:rPr>
        <w:t xml:space="preserve"> to</w:t>
      </w:r>
      <w:r w:rsidR="00434EA7" w:rsidRPr="00821AF8">
        <w:rPr>
          <w:rFonts w:ascii="Century Gothic" w:hAnsi="Century Gothic"/>
        </w:rPr>
        <w:t xml:space="preserve"> monitor against</w:t>
      </w:r>
      <w:r w:rsidR="008126CC" w:rsidRPr="00821AF8">
        <w:rPr>
          <w:rFonts w:ascii="Century Gothic" w:hAnsi="Century Gothic"/>
        </w:rPr>
        <w:t xml:space="preserve"> t</w:t>
      </w:r>
      <w:r w:rsidR="00434EA7" w:rsidRPr="00821AF8">
        <w:rPr>
          <w:rFonts w:ascii="Century Gothic" w:hAnsi="Century Gothic"/>
        </w:rPr>
        <w:t>he</w:t>
      </w:r>
      <w:r w:rsidR="00922649">
        <w:rPr>
          <w:rFonts w:ascii="Century Gothic" w:hAnsi="Century Gothic"/>
        </w:rPr>
        <w:t xml:space="preserve"> budget and set </w:t>
      </w:r>
      <w:r w:rsidR="00B345F4">
        <w:rPr>
          <w:rFonts w:ascii="Century Gothic" w:hAnsi="Century Gothic"/>
        </w:rPr>
        <w:t>targets</w:t>
      </w:r>
      <w:r w:rsidR="00806B09">
        <w:rPr>
          <w:rFonts w:ascii="Century Gothic" w:hAnsi="Century Gothic"/>
        </w:rPr>
        <w:t xml:space="preserve">. </w:t>
      </w:r>
    </w:p>
    <w:p w14:paraId="0C879888" w14:textId="67A01776" w:rsidR="00692BB2" w:rsidRDefault="00806B09" w:rsidP="004D08E4">
      <w:pPr>
        <w:pStyle w:val="NoSpacing"/>
        <w:spacing w:line="276" w:lineRule="auto"/>
        <w:jc w:val="both"/>
        <w:rPr>
          <w:rFonts w:ascii="Century Gothic" w:hAnsi="Century Gothic"/>
        </w:rPr>
      </w:pPr>
      <w:r>
        <w:rPr>
          <w:rFonts w:ascii="Century Gothic" w:hAnsi="Century Gothic"/>
        </w:rPr>
        <w:t xml:space="preserve">This year saw the biggest jump in </w:t>
      </w:r>
      <w:r w:rsidRPr="00806B09">
        <w:rPr>
          <w:rFonts w:ascii="Century Gothic" w:hAnsi="Century Gothic"/>
          <w:b/>
          <w:bCs/>
        </w:rPr>
        <w:t>precept</w:t>
      </w:r>
      <w:r>
        <w:rPr>
          <w:rFonts w:ascii="Century Gothic" w:hAnsi="Century Gothic"/>
        </w:rPr>
        <w:t xml:space="preserve"> for the PC, this was </w:t>
      </w:r>
      <w:r w:rsidR="00C21A35">
        <w:rPr>
          <w:rFonts w:ascii="Century Gothic" w:hAnsi="Century Gothic"/>
        </w:rPr>
        <w:t>because of</w:t>
      </w:r>
      <w:r>
        <w:rPr>
          <w:rFonts w:ascii="Century Gothic" w:hAnsi="Century Gothic"/>
        </w:rPr>
        <w:t xml:space="preserve"> a low precept collection starting point, and an increase of just under £12 equated to 44% rise</w:t>
      </w:r>
      <w:r w:rsidR="00C21A35">
        <w:rPr>
          <w:rFonts w:ascii="Century Gothic" w:hAnsi="Century Gothic"/>
        </w:rPr>
        <w:t xml:space="preserve"> in 2025</w:t>
      </w:r>
      <w:r>
        <w:rPr>
          <w:rFonts w:ascii="Century Gothic" w:hAnsi="Century Gothic"/>
        </w:rPr>
        <w:t>. It is inevitable that the Precept will rise again, because the income from council tax is less than our expenditure, but we will monitor this closely</w:t>
      </w:r>
      <w:r w:rsidR="001E500E" w:rsidRPr="00821AF8">
        <w:rPr>
          <w:rFonts w:ascii="Century Gothic" w:hAnsi="Century Gothic"/>
        </w:rPr>
        <w:t xml:space="preserve">. </w:t>
      </w:r>
    </w:p>
    <w:p w14:paraId="39CAE6FD" w14:textId="77777777" w:rsidR="00C21A35" w:rsidRDefault="00C21A35" w:rsidP="004D08E4">
      <w:pPr>
        <w:pStyle w:val="NoSpacing"/>
        <w:spacing w:line="276" w:lineRule="auto"/>
        <w:jc w:val="both"/>
        <w:rPr>
          <w:rFonts w:ascii="Century Gothic" w:hAnsi="Century Gothic"/>
        </w:rPr>
      </w:pPr>
    </w:p>
    <w:p w14:paraId="65717A56" w14:textId="3B2A39E4" w:rsidR="00806B09" w:rsidRPr="00821AF8" w:rsidRDefault="00806B09" w:rsidP="004D08E4">
      <w:pPr>
        <w:pStyle w:val="NoSpacing"/>
        <w:spacing w:line="276" w:lineRule="auto"/>
        <w:jc w:val="both"/>
        <w:rPr>
          <w:rFonts w:ascii="Century Gothic" w:hAnsi="Century Gothic"/>
        </w:rPr>
      </w:pPr>
      <w:r>
        <w:rPr>
          <w:rFonts w:ascii="Century Gothic" w:hAnsi="Century Gothic"/>
        </w:rPr>
        <w:t>Through early negotiation, we have a contributory £50k CIL levy from the new development to the South of the Village, and will work hard to utilise this</w:t>
      </w:r>
      <w:r w:rsidR="00C21A35">
        <w:rPr>
          <w:rFonts w:ascii="Century Gothic" w:hAnsi="Century Gothic"/>
        </w:rPr>
        <w:t xml:space="preserve"> on the play park facility</w:t>
      </w:r>
      <w:r>
        <w:rPr>
          <w:rFonts w:ascii="Century Gothic" w:hAnsi="Century Gothic"/>
        </w:rPr>
        <w:t>.</w:t>
      </w:r>
    </w:p>
    <w:p w14:paraId="162D2ADF" w14:textId="77777777" w:rsidR="004C212A" w:rsidRPr="00821AF8" w:rsidRDefault="004C212A" w:rsidP="004D08E4">
      <w:pPr>
        <w:pStyle w:val="NoSpacing"/>
        <w:spacing w:line="276" w:lineRule="auto"/>
        <w:jc w:val="both"/>
        <w:rPr>
          <w:rFonts w:ascii="Century Gothic" w:hAnsi="Century Gothic"/>
        </w:rPr>
      </w:pPr>
    </w:p>
    <w:p w14:paraId="1A145C2E" w14:textId="481D3D67" w:rsidR="009022A5" w:rsidRDefault="009022A5" w:rsidP="004D08E4">
      <w:pPr>
        <w:pStyle w:val="NoSpacing"/>
        <w:spacing w:line="276" w:lineRule="auto"/>
        <w:jc w:val="both"/>
        <w:rPr>
          <w:rFonts w:ascii="Century Gothic" w:hAnsi="Century Gothic"/>
        </w:rPr>
      </w:pPr>
      <w:r w:rsidRPr="00D1393D">
        <w:rPr>
          <w:rFonts w:ascii="Century Gothic" w:hAnsi="Century Gothic"/>
          <w:b/>
          <w:bCs/>
        </w:rPr>
        <w:t>Running costs</w:t>
      </w:r>
      <w:r>
        <w:rPr>
          <w:rFonts w:ascii="Century Gothic" w:hAnsi="Century Gothic"/>
        </w:rPr>
        <w:t xml:space="preserve"> </w:t>
      </w:r>
      <w:r w:rsidR="00806B09">
        <w:rPr>
          <w:rFonts w:ascii="Century Gothic" w:hAnsi="Century Gothic"/>
        </w:rPr>
        <w:t>have</w:t>
      </w:r>
      <w:r>
        <w:rPr>
          <w:rFonts w:ascii="Century Gothic" w:hAnsi="Century Gothic"/>
        </w:rPr>
        <w:t xml:space="preserve"> </w:t>
      </w:r>
      <w:r w:rsidR="00806B09">
        <w:rPr>
          <w:rFonts w:ascii="Century Gothic" w:hAnsi="Century Gothic"/>
        </w:rPr>
        <w:t>i</w:t>
      </w:r>
      <w:r>
        <w:rPr>
          <w:rFonts w:ascii="Century Gothic" w:hAnsi="Century Gothic"/>
        </w:rPr>
        <w:t>ncrease</w:t>
      </w:r>
      <w:r w:rsidR="00806B09">
        <w:rPr>
          <w:rFonts w:ascii="Century Gothic" w:hAnsi="Century Gothic"/>
        </w:rPr>
        <w:t>d</w:t>
      </w:r>
      <w:r w:rsidR="0073584F">
        <w:rPr>
          <w:rFonts w:ascii="Century Gothic" w:hAnsi="Century Gothic"/>
        </w:rPr>
        <w:t xml:space="preserve"> </w:t>
      </w:r>
      <w:r>
        <w:rPr>
          <w:rFonts w:ascii="Century Gothic" w:hAnsi="Century Gothic"/>
        </w:rPr>
        <w:t xml:space="preserve">- </w:t>
      </w:r>
      <w:r w:rsidR="00806B09">
        <w:rPr>
          <w:rFonts w:ascii="Century Gothic" w:hAnsi="Century Gothic"/>
        </w:rPr>
        <w:t>We acknowledge that in an audit report our s</w:t>
      </w:r>
      <w:r w:rsidR="0073584F">
        <w:rPr>
          <w:rFonts w:ascii="Century Gothic" w:hAnsi="Century Gothic"/>
        </w:rPr>
        <w:t>taff salary was lower that the norm base rate and we needed to take steps to build in r</w:t>
      </w:r>
      <w:r>
        <w:rPr>
          <w:rFonts w:ascii="Century Gothic" w:hAnsi="Century Gothic"/>
        </w:rPr>
        <w:t>esilience and future planning</w:t>
      </w:r>
      <w:r w:rsidR="0073584F">
        <w:rPr>
          <w:rFonts w:ascii="Century Gothic" w:hAnsi="Century Gothic"/>
        </w:rPr>
        <w:t xml:space="preserve"> to include significantly increased pension &amp; NI contributions. </w:t>
      </w:r>
    </w:p>
    <w:p w14:paraId="746C1B45" w14:textId="043FADF7" w:rsidR="00D46924" w:rsidRPr="00821AF8" w:rsidRDefault="00D46924" w:rsidP="004D08E4">
      <w:pPr>
        <w:pStyle w:val="NoSpacing"/>
        <w:spacing w:line="276" w:lineRule="auto"/>
        <w:jc w:val="both"/>
        <w:rPr>
          <w:rFonts w:ascii="Century Gothic" w:hAnsi="Century Gothic"/>
        </w:rPr>
      </w:pPr>
    </w:p>
    <w:p w14:paraId="2BB26FA1" w14:textId="76F36646" w:rsidR="001C64B3" w:rsidRDefault="0073584F" w:rsidP="004D08E4">
      <w:pPr>
        <w:pStyle w:val="NoSpacing"/>
        <w:spacing w:line="276" w:lineRule="auto"/>
        <w:jc w:val="both"/>
        <w:rPr>
          <w:rFonts w:ascii="Century Gothic" w:hAnsi="Century Gothic"/>
        </w:rPr>
      </w:pPr>
      <w:r>
        <w:rPr>
          <w:rFonts w:ascii="Century Gothic" w:hAnsi="Century Gothic"/>
        </w:rPr>
        <w:t xml:space="preserve">As always, the PC retained a </w:t>
      </w:r>
      <w:r w:rsidR="001C64B3" w:rsidRPr="00821AF8">
        <w:rPr>
          <w:rFonts w:ascii="Century Gothic" w:hAnsi="Century Gothic"/>
        </w:rPr>
        <w:t xml:space="preserve">modest sum set aside in our annual budget for local community groups/activities/events funding. Should there be a requirement for financial assistance, please fill in the </w:t>
      </w:r>
      <w:r w:rsidR="001C64B3" w:rsidRPr="00821AF8">
        <w:rPr>
          <w:rFonts w:ascii="Century Gothic" w:hAnsi="Century Gothic"/>
          <w:b/>
          <w:bCs/>
        </w:rPr>
        <w:t>grant application form</w:t>
      </w:r>
      <w:r w:rsidR="001C64B3" w:rsidRPr="00821AF8">
        <w:rPr>
          <w:rFonts w:ascii="Century Gothic" w:hAnsi="Century Gothic"/>
        </w:rPr>
        <w:t xml:space="preserve"> on our website and email the clerk for us to consider.</w:t>
      </w:r>
    </w:p>
    <w:p w14:paraId="5BF57DA6" w14:textId="627330D0" w:rsidR="009B2F0F" w:rsidRPr="00123ABA" w:rsidRDefault="009B2F0F" w:rsidP="004D08E4">
      <w:pPr>
        <w:pStyle w:val="NoSpacing"/>
        <w:spacing w:line="276" w:lineRule="auto"/>
        <w:jc w:val="both"/>
        <w:rPr>
          <w:rFonts w:ascii="Century Gothic" w:hAnsi="Century Gothic"/>
          <w:b/>
          <w:bCs/>
        </w:rPr>
      </w:pPr>
    </w:p>
    <w:p w14:paraId="60E76943" w14:textId="5C9DCF22" w:rsidR="00484987" w:rsidRPr="00821AF8" w:rsidRDefault="004D08E4" w:rsidP="00A42DA9">
      <w:pPr>
        <w:pStyle w:val="NoSpacing"/>
        <w:spacing w:line="276" w:lineRule="auto"/>
        <w:jc w:val="both"/>
        <w:rPr>
          <w:rFonts w:ascii="Century Gothic" w:hAnsi="Century Gothic"/>
        </w:rPr>
      </w:pPr>
      <w:r w:rsidRPr="00821AF8">
        <w:rPr>
          <w:rFonts w:ascii="Century Gothic" w:hAnsi="Century Gothic"/>
          <w:b/>
          <w:bCs/>
        </w:rPr>
        <w:t>I</w:t>
      </w:r>
      <w:r w:rsidR="00672C5B" w:rsidRPr="00821AF8">
        <w:rPr>
          <w:rFonts w:ascii="Century Gothic" w:hAnsi="Century Gothic"/>
          <w:b/>
          <w:bCs/>
        </w:rPr>
        <w:t>n closing</w:t>
      </w:r>
      <w:r w:rsidR="00672C5B" w:rsidRPr="00821AF8">
        <w:rPr>
          <w:rFonts w:ascii="Century Gothic" w:hAnsi="Century Gothic"/>
        </w:rPr>
        <w:t>, I</w:t>
      </w:r>
      <w:r w:rsidR="00C4331E" w:rsidRPr="00821AF8">
        <w:rPr>
          <w:rFonts w:ascii="Century Gothic" w:hAnsi="Century Gothic"/>
        </w:rPr>
        <w:t xml:space="preserve"> would </w:t>
      </w:r>
      <w:r w:rsidR="00484987" w:rsidRPr="00821AF8">
        <w:rPr>
          <w:rFonts w:ascii="Century Gothic" w:hAnsi="Century Gothic"/>
        </w:rPr>
        <w:t xml:space="preserve">like </w:t>
      </w:r>
      <w:r w:rsidR="00C4331E" w:rsidRPr="00821AF8">
        <w:rPr>
          <w:rFonts w:ascii="Century Gothic" w:hAnsi="Century Gothic"/>
        </w:rPr>
        <w:t xml:space="preserve">to </w:t>
      </w:r>
      <w:r w:rsidR="00DD0220" w:rsidRPr="00821AF8">
        <w:rPr>
          <w:rFonts w:ascii="Century Gothic" w:hAnsi="Century Gothic"/>
        </w:rPr>
        <w:t>thank.</w:t>
      </w:r>
    </w:p>
    <w:p w14:paraId="7E4B28A6" w14:textId="231CE359" w:rsidR="00484987" w:rsidRPr="00821AF8" w:rsidRDefault="00484987" w:rsidP="00A42DA9">
      <w:pPr>
        <w:pStyle w:val="NoSpacing"/>
        <w:spacing w:line="276" w:lineRule="auto"/>
        <w:jc w:val="both"/>
        <w:rPr>
          <w:rFonts w:ascii="Century Gothic" w:hAnsi="Century Gothic"/>
        </w:rPr>
      </w:pPr>
      <w:r w:rsidRPr="00821AF8">
        <w:rPr>
          <w:rFonts w:ascii="Century Gothic" w:hAnsi="Century Gothic"/>
        </w:rPr>
        <w:t xml:space="preserve">Shropshire </w:t>
      </w:r>
      <w:r w:rsidR="00C4331E" w:rsidRPr="00821AF8">
        <w:rPr>
          <w:rFonts w:ascii="Century Gothic" w:hAnsi="Century Gothic"/>
        </w:rPr>
        <w:t>Cllr</w:t>
      </w:r>
      <w:r w:rsidR="00E616C2" w:rsidRPr="00821AF8">
        <w:rPr>
          <w:rFonts w:ascii="Century Gothic" w:hAnsi="Century Gothic"/>
        </w:rPr>
        <w:t xml:space="preserve"> Lezley Pict</w:t>
      </w:r>
      <w:r w:rsidR="00C4331E" w:rsidRPr="00821AF8">
        <w:rPr>
          <w:rFonts w:ascii="Century Gothic" w:hAnsi="Century Gothic"/>
        </w:rPr>
        <w:t xml:space="preserve">on </w:t>
      </w:r>
      <w:r w:rsidRPr="00821AF8">
        <w:rPr>
          <w:rFonts w:ascii="Century Gothic" w:hAnsi="Century Gothic"/>
        </w:rPr>
        <w:t>for her continued support throughout the year</w:t>
      </w:r>
      <w:r w:rsidR="00950A5E">
        <w:rPr>
          <w:rFonts w:ascii="Century Gothic" w:hAnsi="Century Gothic"/>
        </w:rPr>
        <w:t xml:space="preserve"> and wish her a warm and well-deserved retirement. </w:t>
      </w:r>
      <w:r w:rsidR="001C64B3" w:rsidRPr="00821AF8">
        <w:rPr>
          <w:rFonts w:ascii="Century Gothic" w:hAnsi="Century Gothic"/>
        </w:rPr>
        <w:t xml:space="preserve">And as always, our </w:t>
      </w:r>
      <w:r w:rsidR="00C4331E" w:rsidRPr="00821AF8">
        <w:rPr>
          <w:rFonts w:ascii="Century Gothic" w:hAnsi="Century Gothic"/>
        </w:rPr>
        <w:t>Clerk</w:t>
      </w:r>
      <w:r w:rsidR="00E616C2" w:rsidRPr="00821AF8">
        <w:rPr>
          <w:rFonts w:ascii="Century Gothic" w:hAnsi="Century Gothic"/>
        </w:rPr>
        <w:t xml:space="preserve"> Sue</w:t>
      </w:r>
      <w:r w:rsidR="00C4331E" w:rsidRPr="00821AF8">
        <w:rPr>
          <w:rFonts w:ascii="Century Gothic" w:hAnsi="Century Gothic"/>
        </w:rPr>
        <w:t xml:space="preserve"> Horton</w:t>
      </w:r>
      <w:r w:rsidR="008D1617" w:rsidRPr="00821AF8">
        <w:rPr>
          <w:rFonts w:ascii="Century Gothic" w:hAnsi="Century Gothic"/>
        </w:rPr>
        <w:t xml:space="preserve"> for </w:t>
      </w:r>
      <w:r w:rsidR="001C64B3" w:rsidRPr="00821AF8">
        <w:rPr>
          <w:rFonts w:ascii="Century Gothic" w:hAnsi="Century Gothic"/>
        </w:rPr>
        <w:t>her</w:t>
      </w:r>
      <w:r w:rsidR="008D1617" w:rsidRPr="00821AF8">
        <w:rPr>
          <w:rFonts w:ascii="Century Gothic" w:hAnsi="Century Gothic"/>
        </w:rPr>
        <w:t xml:space="preserve"> </w:t>
      </w:r>
      <w:r w:rsidRPr="00821AF8">
        <w:rPr>
          <w:rFonts w:ascii="Century Gothic" w:hAnsi="Century Gothic"/>
        </w:rPr>
        <w:t>hard work in a</w:t>
      </w:r>
      <w:r w:rsidR="008D1617" w:rsidRPr="00821AF8">
        <w:rPr>
          <w:rFonts w:ascii="Century Gothic" w:hAnsi="Century Gothic"/>
        </w:rPr>
        <w:t>ssist</w:t>
      </w:r>
      <w:r w:rsidRPr="00821AF8">
        <w:rPr>
          <w:rFonts w:ascii="Century Gothic" w:hAnsi="Century Gothic"/>
        </w:rPr>
        <w:t>ing</w:t>
      </w:r>
      <w:r w:rsidR="004D08E4" w:rsidRPr="00821AF8">
        <w:rPr>
          <w:rFonts w:ascii="Century Gothic" w:hAnsi="Century Gothic"/>
        </w:rPr>
        <w:t xml:space="preserve"> and support</w:t>
      </w:r>
      <w:r w:rsidRPr="00821AF8">
        <w:rPr>
          <w:rFonts w:ascii="Century Gothic" w:hAnsi="Century Gothic"/>
        </w:rPr>
        <w:t>ing</w:t>
      </w:r>
      <w:r w:rsidR="00410583" w:rsidRPr="00821AF8">
        <w:rPr>
          <w:rFonts w:ascii="Century Gothic" w:hAnsi="Century Gothic"/>
        </w:rPr>
        <w:t xml:space="preserve"> the PC</w:t>
      </w:r>
      <w:r w:rsidRPr="00821AF8">
        <w:rPr>
          <w:rFonts w:ascii="Century Gothic" w:hAnsi="Century Gothic"/>
        </w:rPr>
        <w:t>.</w:t>
      </w:r>
    </w:p>
    <w:p w14:paraId="56AC23D6" w14:textId="77777777" w:rsidR="0089109A" w:rsidRPr="00821AF8" w:rsidRDefault="0089109A" w:rsidP="00A42DA9">
      <w:pPr>
        <w:pStyle w:val="NoSpacing"/>
        <w:spacing w:line="276" w:lineRule="auto"/>
        <w:jc w:val="both"/>
        <w:rPr>
          <w:rFonts w:ascii="Century Gothic" w:hAnsi="Century Gothic"/>
        </w:rPr>
      </w:pPr>
    </w:p>
    <w:p w14:paraId="017D2461" w14:textId="77777777" w:rsidR="00950A5E" w:rsidRDefault="001C64B3" w:rsidP="00A42DA9">
      <w:pPr>
        <w:pStyle w:val="NoSpacing"/>
        <w:spacing w:line="276" w:lineRule="auto"/>
        <w:jc w:val="both"/>
        <w:rPr>
          <w:rFonts w:ascii="Century Gothic" w:hAnsi="Century Gothic"/>
        </w:rPr>
      </w:pPr>
      <w:r w:rsidRPr="00821AF8">
        <w:rPr>
          <w:rFonts w:ascii="Century Gothic" w:hAnsi="Century Gothic"/>
        </w:rPr>
        <w:t>Lastly,</w:t>
      </w:r>
      <w:r w:rsidR="00484987" w:rsidRPr="00821AF8">
        <w:rPr>
          <w:rFonts w:ascii="Century Gothic" w:hAnsi="Century Gothic"/>
        </w:rPr>
        <w:t xml:space="preserve"> </w:t>
      </w:r>
      <w:r w:rsidR="000F6FD9" w:rsidRPr="00821AF8">
        <w:rPr>
          <w:rFonts w:ascii="Century Gothic" w:hAnsi="Century Gothic"/>
        </w:rPr>
        <w:t xml:space="preserve">I thank </w:t>
      </w:r>
      <w:r w:rsidR="00484987" w:rsidRPr="00821AF8">
        <w:rPr>
          <w:rFonts w:ascii="Century Gothic" w:hAnsi="Century Gothic"/>
        </w:rPr>
        <w:t xml:space="preserve">the parishioners, those that engage with the Parish Council and interact are very helpful. It is sometimes hard to make decisions with the best interest of the Parish, this is made much easier when we have an idea of what is important to you. </w:t>
      </w:r>
    </w:p>
    <w:p w14:paraId="6851BF18" w14:textId="77777777" w:rsidR="00950A5E" w:rsidRDefault="00950A5E" w:rsidP="00A42DA9">
      <w:pPr>
        <w:pStyle w:val="NoSpacing"/>
        <w:spacing w:line="276" w:lineRule="auto"/>
        <w:jc w:val="both"/>
        <w:rPr>
          <w:rFonts w:ascii="Century Gothic" w:hAnsi="Century Gothic"/>
        </w:rPr>
      </w:pPr>
    </w:p>
    <w:p w14:paraId="1E16953E" w14:textId="38E946E6" w:rsidR="00A42DA9" w:rsidRPr="00821AF8" w:rsidRDefault="00484987" w:rsidP="00A42DA9">
      <w:pPr>
        <w:pStyle w:val="NoSpacing"/>
        <w:spacing w:line="276" w:lineRule="auto"/>
        <w:jc w:val="both"/>
        <w:rPr>
          <w:rFonts w:ascii="Century Gothic" w:hAnsi="Century Gothic"/>
        </w:rPr>
      </w:pPr>
      <w:r w:rsidRPr="00821AF8">
        <w:rPr>
          <w:rFonts w:ascii="Century Gothic" w:hAnsi="Century Gothic"/>
        </w:rPr>
        <w:lastRenderedPageBreak/>
        <w:t xml:space="preserve">We continue to encourage your feedback, both positive and negative where appropriate. Your feedback and interaction </w:t>
      </w:r>
      <w:r w:rsidR="001C64B3" w:rsidRPr="00821AF8">
        <w:rPr>
          <w:rFonts w:ascii="Century Gothic" w:hAnsi="Century Gothic"/>
        </w:rPr>
        <w:t>are</w:t>
      </w:r>
      <w:r w:rsidRPr="00821AF8">
        <w:rPr>
          <w:rFonts w:ascii="Century Gothic" w:hAnsi="Century Gothic"/>
        </w:rPr>
        <w:t xml:space="preserve"> valued and hopefully our actions reflect the majority view in the parish. </w:t>
      </w:r>
    </w:p>
    <w:p w14:paraId="5D4E2012" w14:textId="77777777" w:rsidR="001A27DB" w:rsidRPr="00821AF8" w:rsidRDefault="001A27DB" w:rsidP="00A42DA9">
      <w:pPr>
        <w:pStyle w:val="NoSpacing"/>
        <w:spacing w:line="276" w:lineRule="auto"/>
        <w:jc w:val="both"/>
        <w:rPr>
          <w:rFonts w:ascii="Century Gothic" w:hAnsi="Century Gothic"/>
          <w:u w:val="single"/>
        </w:rPr>
      </w:pPr>
    </w:p>
    <w:p w14:paraId="2E853D23" w14:textId="77777777" w:rsidR="00672C5B" w:rsidRPr="00821AF8" w:rsidRDefault="00032B63" w:rsidP="00A42DA9">
      <w:pPr>
        <w:pStyle w:val="NoSpacing"/>
        <w:spacing w:line="276" w:lineRule="auto"/>
        <w:jc w:val="both"/>
        <w:rPr>
          <w:rFonts w:ascii="Century Gothic" w:hAnsi="Century Gothic"/>
        </w:rPr>
      </w:pPr>
      <w:r w:rsidRPr="00821AF8">
        <w:rPr>
          <w:rFonts w:ascii="Century Gothic" w:hAnsi="Century Gothic"/>
        </w:rPr>
        <w:t>Many Thanks</w:t>
      </w:r>
    </w:p>
    <w:p w14:paraId="48872BF9" w14:textId="77777777" w:rsidR="00032B63" w:rsidRPr="00821AF8" w:rsidRDefault="00032B63" w:rsidP="00A42DA9">
      <w:pPr>
        <w:pStyle w:val="NoSpacing"/>
        <w:spacing w:line="276" w:lineRule="auto"/>
        <w:jc w:val="both"/>
        <w:rPr>
          <w:rFonts w:ascii="Century Gothic" w:hAnsi="Century Gothic"/>
        </w:rPr>
      </w:pPr>
      <w:r w:rsidRPr="00821AF8">
        <w:rPr>
          <w:rFonts w:ascii="Century Gothic" w:hAnsi="Century Gothic"/>
        </w:rPr>
        <w:t xml:space="preserve">Dan Harmer </w:t>
      </w:r>
    </w:p>
    <w:p w14:paraId="4327BADB" w14:textId="4E98CBB1" w:rsidR="00672C5B" w:rsidRPr="00950A5E" w:rsidRDefault="00032B63" w:rsidP="00A42DA9">
      <w:pPr>
        <w:pStyle w:val="NoSpacing"/>
        <w:spacing w:line="276" w:lineRule="auto"/>
        <w:jc w:val="both"/>
        <w:rPr>
          <w:rFonts w:ascii="Century Gothic" w:hAnsi="Century Gothic"/>
        </w:rPr>
      </w:pPr>
      <w:r w:rsidRPr="00821AF8">
        <w:rPr>
          <w:rFonts w:ascii="Century Gothic" w:hAnsi="Century Gothic"/>
        </w:rPr>
        <w:t>Chair – Bomere Heath Parish Council</w:t>
      </w:r>
      <w:r w:rsidR="00797C49">
        <w:rPr>
          <w:rFonts w:ascii="Century Gothic" w:hAnsi="Century Gothic"/>
        </w:rPr>
        <w:t>0</w:t>
      </w:r>
    </w:p>
    <w:sectPr w:rsidR="00672C5B" w:rsidRPr="00950A5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4EA7A" w14:textId="77777777" w:rsidR="00746611" w:rsidRDefault="00746611" w:rsidP="00032B63">
      <w:pPr>
        <w:spacing w:after="0" w:line="240" w:lineRule="auto"/>
      </w:pPr>
      <w:r>
        <w:separator/>
      </w:r>
    </w:p>
  </w:endnote>
  <w:endnote w:type="continuationSeparator" w:id="0">
    <w:p w14:paraId="3D55629F" w14:textId="77777777" w:rsidR="00746611" w:rsidRDefault="00746611" w:rsidP="0003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0714B" w14:textId="77777777" w:rsidR="00032B63" w:rsidRDefault="00032B63" w:rsidP="00032B63">
    <w:pPr>
      <w:pStyle w:val="Footer"/>
    </w:pPr>
    <w:r>
      <w:t>Bomere Heath AGM Report</w:t>
    </w:r>
    <w:r>
      <w:tab/>
    </w:r>
    <w:r>
      <w:tab/>
    </w:r>
    <w:sdt>
      <w:sdtPr>
        <w:id w:val="9254595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94D42">
          <w:rPr>
            <w:noProof/>
          </w:rPr>
          <w:t>3</w:t>
        </w:r>
        <w:r>
          <w:rPr>
            <w:noProof/>
          </w:rPr>
          <w:fldChar w:fldCharType="end"/>
        </w:r>
      </w:sdtContent>
    </w:sdt>
  </w:p>
  <w:p w14:paraId="17F74116" w14:textId="77777777" w:rsidR="00032B63" w:rsidRDefault="00032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C466E" w14:textId="77777777" w:rsidR="00746611" w:rsidRDefault="00746611" w:rsidP="00032B63">
      <w:pPr>
        <w:spacing w:after="0" w:line="240" w:lineRule="auto"/>
      </w:pPr>
      <w:r>
        <w:separator/>
      </w:r>
    </w:p>
  </w:footnote>
  <w:footnote w:type="continuationSeparator" w:id="0">
    <w:p w14:paraId="2D1C1479" w14:textId="77777777" w:rsidR="00746611" w:rsidRDefault="00746611" w:rsidP="00032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C299C"/>
    <w:multiLevelType w:val="hybridMultilevel"/>
    <w:tmpl w:val="C1FED512"/>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803D30"/>
    <w:multiLevelType w:val="hybridMultilevel"/>
    <w:tmpl w:val="38CC5C0C"/>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6740AF"/>
    <w:multiLevelType w:val="hybridMultilevel"/>
    <w:tmpl w:val="5150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1320780">
    <w:abstractNumId w:val="0"/>
  </w:num>
  <w:num w:numId="2" w16cid:durableId="1093818503">
    <w:abstractNumId w:val="1"/>
  </w:num>
  <w:num w:numId="3" w16cid:durableId="1405109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12B"/>
    <w:rsid w:val="00002586"/>
    <w:rsid w:val="00016476"/>
    <w:rsid w:val="00032B63"/>
    <w:rsid w:val="0008623F"/>
    <w:rsid w:val="00092E6D"/>
    <w:rsid w:val="000B71D6"/>
    <w:rsid w:val="000C31FC"/>
    <w:rsid w:val="000E3802"/>
    <w:rsid w:val="000F6FD9"/>
    <w:rsid w:val="0010393F"/>
    <w:rsid w:val="00123ABA"/>
    <w:rsid w:val="00136C1F"/>
    <w:rsid w:val="001A27DB"/>
    <w:rsid w:val="001C64B3"/>
    <w:rsid w:val="001C6FF5"/>
    <w:rsid w:val="001E500E"/>
    <w:rsid w:val="00205E08"/>
    <w:rsid w:val="00215750"/>
    <w:rsid w:val="00215900"/>
    <w:rsid w:val="00227DCC"/>
    <w:rsid w:val="00265C71"/>
    <w:rsid w:val="002848BF"/>
    <w:rsid w:val="00293CD5"/>
    <w:rsid w:val="002D4AC4"/>
    <w:rsid w:val="00340EC8"/>
    <w:rsid w:val="0037484A"/>
    <w:rsid w:val="00374C4E"/>
    <w:rsid w:val="003773B0"/>
    <w:rsid w:val="00385040"/>
    <w:rsid w:val="003A181D"/>
    <w:rsid w:val="003A489B"/>
    <w:rsid w:val="003F0FFA"/>
    <w:rsid w:val="00407969"/>
    <w:rsid w:val="00410583"/>
    <w:rsid w:val="00411436"/>
    <w:rsid w:val="00425E7C"/>
    <w:rsid w:val="00431414"/>
    <w:rsid w:val="00434EA7"/>
    <w:rsid w:val="004741CA"/>
    <w:rsid w:val="00484987"/>
    <w:rsid w:val="004B3DEA"/>
    <w:rsid w:val="004C1E6E"/>
    <w:rsid w:val="004C212A"/>
    <w:rsid w:val="004C70BF"/>
    <w:rsid w:val="004D08E4"/>
    <w:rsid w:val="004E03C3"/>
    <w:rsid w:val="004E0E6E"/>
    <w:rsid w:val="00507B07"/>
    <w:rsid w:val="00515020"/>
    <w:rsid w:val="00521B31"/>
    <w:rsid w:val="00526257"/>
    <w:rsid w:val="00540869"/>
    <w:rsid w:val="0056406C"/>
    <w:rsid w:val="005A5F3B"/>
    <w:rsid w:val="005C74F2"/>
    <w:rsid w:val="005D5030"/>
    <w:rsid w:val="005E4369"/>
    <w:rsid w:val="006074E7"/>
    <w:rsid w:val="00654FF2"/>
    <w:rsid w:val="00660186"/>
    <w:rsid w:val="00672C5B"/>
    <w:rsid w:val="006751C3"/>
    <w:rsid w:val="006828AB"/>
    <w:rsid w:val="00692BB2"/>
    <w:rsid w:val="006978BE"/>
    <w:rsid w:val="006A05E9"/>
    <w:rsid w:val="006C2B98"/>
    <w:rsid w:val="00703088"/>
    <w:rsid w:val="00727802"/>
    <w:rsid w:val="0073584F"/>
    <w:rsid w:val="00746611"/>
    <w:rsid w:val="007542A5"/>
    <w:rsid w:val="00756BAF"/>
    <w:rsid w:val="007642FD"/>
    <w:rsid w:val="00765F2A"/>
    <w:rsid w:val="00797C49"/>
    <w:rsid w:val="007F4B33"/>
    <w:rsid w:val="007F52CA"/>
    <w:rsid w:val="00802E59"/>
    <w:rsid w:val="00806B09"/>
    <w:rsid w:val="008126CC"/>
    <w:rsid w:val="00821AF8"/>
    <w:rsid w:val="0082242D"/>
    <w:rsid w:val="00827EF6"/>
    <w:rsid w:val="00840A30"/>
    <w:rsid w:val="00841E6C"/>
    <w:rsid w:val="00852967"/>
    <w:rsid w:val="00856B58"/>
    <w:rsid w:val="00856DA8"/>
    <w:rsid w:val="0087107D"/>
    <w:rsid w:val="00871143"/>
    <w:rsid w:val="0089109A"/>
    <w:rsid w:val="008B67CF"/>
    <w:rsid w:val="008D1617"/>
    <w:rsid w:val="008D37CB"/>
    <w:rsid w:val="009000A3"/>
    <w:rsid w:val="009022A5"/>
    <w:rsid w:val="0090641A"/>
    <w:rsid w:val="00922649"/>
    <w:rsid w:val="00934ECB"/>
    <w:rsid w:val="00945637"/>
    <w:rsid w:val="00950A5E"/>
    <w:rsid w:val="0096334A"/>
    <w:rsid w:val="00965491"/>
    <w:rsid w:val="00975AE3"/>
    <w:rsid w:val="00985C7B"/>
    <w:rsid w:val="009A785C"/>
    <w:rsid w:val="009B2F0F"/>
    <w:rsid w:val="009E5BE2"/>
    <w:rsid w:val="00A13B3D"/>
    <w:rsid w:val="00A42DA9"/>
    <w:rsid w:val="00A63046"/>
    <w:rsid w:val="00A8460A"/>
    <w:rsid w:val="00A94D42"/>
    <w:rsid w:val="00AC1D7F"/>
    <w:rsid w:val="00AC6E46"/>
    <w:rsid w:val="00AD5372"/>
    <w:rsid w:val="00B12D42"/>
    <w:rsid w:val="00B16A8A"/>
    <w:rsid w:val="00B243EC"/>
    <w:rsid w:val="00B345F4"/>
    <w:rsid w:val="00B44910"/>
    <w:rsid w:val="00B51900"/>
    <w:rsid w:val="00B55B42"/>
    <w:rsid w:val="00B83907"/>
    <w:rsid w:val="00BA28E9"/>
    <w:rsid w:val="00BA76EB"/>
    <w:rsid w:val="00BA7ED4"/>
    <w:rsid w:val="00BB08D6"/>
    <w:rsid w:val="00BB5198"/>
    <w:rsid w:val="00BB7CFF"/>
    <w:rsid w:val="00BD66EF"/>
    <w:rsid w:val="00BF022D"/>
    <w:rsid w:val="00C17FEF"/>
    <w:rsid w:val="00C21A35"/>
    <w:rsid w:val="00C4331E"/>
    <w:rsid w:val="00C63DAD"/>
    <w:rsid w:val="00C7216D"/>
    <w:rsid w:val="00D1393D"/>
    <w:rsid w:val="00D15340"/>
    <w:rsid w:val="00D27491"/>
    <w:rsid w:val="00D27725"/>
    <w:rsid w:val="00D312D7"/>
    <w:rsid w:val="00D46924"/>
    <w:rsid w:val="00D71370"/>
    <w:rsid w:val="00DB3BD4"/>
    <w:rsid w:val="00DD0220"/>
    <w:rsid w:val="00DD53C2"/>
    <w:rsid w:val="00DE475D"/>
    <w:rsid w:val="00E125EC"/>
    <w:rsid w:val="00E33BF5"/>
    <w:rsid w:val="00E42A41"/>
    <w:rsid w:val="00E616C2"/>
    <w:rsid w:val="00EB5670"/>
    <w:rsid w:val="00EC30F6"/>
    <w:rsid w:val="00ED4CB9"/>
    <w:rsid w:val="00F079E9"/>
    <w:rsid w:val="00F16A9B"/>
    <w:rsid w:val="00F22365"/>
    <w:rsid w:val="00F45F02"/>
    <w:rsid w:val="00F46089"/>
    <w:rsid w:val="00F63931"/>
    <w:rsid w:val="00F67705"/>
    <w:rsid w:val="00F716B1"/>
    <w:rsid w:val="00F733D1"/>
    <w:rsid w:val="00FA04D3"/>
    <w:rsid w:val="00FB4C39"/>
    <w:rsid w:val="00FD1CCC"/>
    <w:rsid w:val="00FD512B"/>
    <w:rsid w:val="00FE0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D2DE"/>
  <w15:docId w15:val="{98B7C4B9-D585-4E46-8005-F82E082F6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 w:type="paragraph" w:styleId="Header">
    <w:name w:val="header"/>
    <w:basedOn w:val="Normal"/>
    <w:link w:val="HeaderChar"/>
    <w:uiPriority w:val="99"/>
    <w:unhideWhenUsed/>
    <w:rsid w:val="00032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B63"/>
  </w:style>
  <w:style w:type="paragraph" w:styleId="Footer">
    <w:name w:val="footer"/>
    <w:basedOn w:val="Normal"/>
    <w:link w:val="FooterChar"/>
    <w:uiPriority w:val="99"/>
    <w:unhideWhenUsed/>
    <w:rsid w:val="00032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B63"/>
  </w:style>
  <w:style w:type="character" w:styleId="Hyperlink">
    <w:name w:val="Hyperlink"/>
    <w:basedOn w:val="DefaultParagraphFont"/>
    <w:uiPriority w:val="99"/>
    <w:unhideWhenUsed/>
    <w:rsid w:val="006828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4083</TotalTime>
  <Pages>4</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Interserve</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Harmer, Daniel</dc:creator>
  <cp:lastModifiedBy>Dan Harmer</cp:lastModifiedBy>
  <cp:revision>81</cp:revision>
  <cp:lastPrinted>2025-04-08T17:45:00Z</cp:lastPrinted>
  <dcterms:created xsi:type="dcterms:W3CDTF">2022-04-13T16:33:00Z</dcterms:created>
  <dcterms:modified xsi:type="dcterms:W3CDTF">2025-04-10T06:12:00Z</dcterms:modified>
</cp:coreProperties>
</file>